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2C57C5" w14:textId="76D949AA" w:rsidR="00DB48CB" w:rsidRDefault="00660EEA" w:rsidP="00EB34F7">
      <w:r>
        <w:t xml:space="preserve"> </w:t>
      </w:r>
    </w:p>
    <w:p w14:paraId="7FD1F89B" w14:textId="7832CBF2" w:rsidR="007B1664" w:rsidRPr="00EB34F7" w:rsidRDefault="007B1664" w:rsidP="00EB34F7">
      <w:pPr>
        <w:widowControl w:val="0"/>
        <w:autoSpaceDE w:val="0"/>
        <w:autoSpaceDN w:val="0"/>
        <w:adjustRightInd w:val="0"/>
        <w:spacing w:line="233" w:lineRule="auto"/>
        <w:jc w:val="center"/>
        <w:outlineLvl w:val="1"/>
        <w:rPr>
          <w:b/>
        </w:rPr>
      </w:pPr>
      <w:r w:rsidRPr="00EB34F7">
        <w:rPr>
          <w:b/>
        </w:rPr>
        <w:t>Паспорт муниципальной программы</w:t>
      </w:r>
    </w:p>
    <w:p w14:paraId="23BBE19F" w14:textId="77777777" w:rsidR="00D0311A" w:rsidRPr="00EB34F7" w:rsidRDefault="00D0311A" w:rsidP="00EB34F7">
      <w:pPr>
        <w:spacing w:line="233" w:lineRule="auto"/>
        <w:jc w:val="center"/>
        <w:rPr>
          <w:b/>
        </w:rPr>
      </w:pPr>
      <w:r w:rsidRPr="00EB34F7">
        <w:rPr>
          <w:b/>
        </w:rPr>
        <w:t xml:space="preserve">«Обеспечение комфортной городской среды </w:t>
      </w:r>
    </w:p>
    <w:p w14:paraId="79CB5FA9" w14:textId="77777777" w:rsidR="00D0311A" w:rsidRPr="00EB34F7" w:rsidRDefault="00D0311A" w:rsidP="00EB34F7">
      <w:pPr>
        <w:spacing w:line="233" w:lineRule="auto"/>
        <w:jc w:val="center"/>
        <w:rPr>
          <w:b/>
        </w:rPr>
      </w:pPr>
      <w:r w:rsidRPr="00EB34F7">
        <w:rPr>
          <w:b/>
        </w:rPr>
        <w:t xml:space="preserve">в ЗАТО г. Североморск» </w:t>
      </w:r>
    </w:p>
    <w:p w14:paraId="0A21D181" w14:textId="2C21A796" w:rsidR="00D0311A" w:rsidRPr="00EB34F7" w:rsidRDefault="001D35C7" w:rsidP="00EB34F7">
      <w:pPr>
        <w:widowControl w:val="0"/>
        <w:autoSpaceDE w:val="0"/>
        <w:autoSpaceDN w:val="0"/>
        <w:adjustRightInd w:val="0"/>
        <w:spacing w:line="233" w:lineRule="auto"/>
        <w:jc w:val="center"/>
        <w:rPr>
          <w:b/>
          <w:bCs/>
        </w:rPr>
      </w:pPr>
      <w:r w:rsidRPr="00EB34F7">
        <w:rPr>
          <w:rFonts w:cs="Arial"/>
          <w:b/>
        </w:rPr>
        <w:t>на 2016-2026</w:t>
      </w:r>
      <w:r w:rsidR="00D0311A" w:rsidRPr="00EB34F7">
        <w:rPr>
          <w:rFonts w:cs="Arial"/>
          <w:b/>
        </w:rPr>
        <w:t xml:space="preserve"> годы</w:t>
      </w:r>
    </w:p>
    <w:p w14:paraId="6EAD2B25" w14:textId="77777777" w:rsidR="00D0311A" w:rsidRPr="00EB34F7" w:rsidRDefault="00D0311A" w:rsidP="00EB34F7">
      <w:pPr>
        <w:widowControl w:val="0"/>
        <w:autoSpaceDE w:val="0"/>
        <w:autoSpaceDN w:val="0"/>
        <w:adjustRightInd w:val="0"/>
        <w:spacing w:line="233" w:lineRule="auto"/>
        <w:jc w:val="center"/>
        <w:outlineLvl w:val="1"/>
        <w:rPr>
          <w:b/>
        </w:rPr>
      </w:pPr>
    </w:p>
    <w:p w14:paraId="40726E25" w14:textId="77777777" w:rsidR="0074001A" w:rsidRPr="00EB34F7" w:rsidRDefault="0074001A" w:rsidP="00EB34F7">
      <w:pPr>
        <w:widowControl w:val="0"/>
        <w:autoSpaceDE w:val="0"/>
        <w:autoSpaceDN w:val="0"/>
        <w:adjustRightInd w:val="0"/>
        <w:spacing w:line="233" w:lineRule="auto"/>
        <w:ind w:firstLine="720"/>
        <w:jc w:val="both"/>
        <w:rPr>
          <w:sz w:val="10"/>
          <w:szCs w:val="10"/>
        </w:rPr>
      </w:pPr>
    </w:p>
    <w:tbl>
      <w:tblPr>
        <w:tblW w:w="513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84"/>
        <w:gridCol w:w="6604"/>
      </w:tblGrid>
      <w:tr w:rsidR="0074001A" w:rsidRPr="00EB34F7" w14:paraId="6B67EAEA" w14:textId="77777777" w:rsidTr="00BC1700">
        <w:trPr>
          <w:trHeight w:val="514"/>
          <w:tblCellSpacing w:w="5" w:type="nil"/>
        </w:trPr>
        <w:tc>
          <w:tcPr>
            <w:tcW w:w="1556" w:type="pct"/>
          </w:tcPr>
          <w:p w14:paraId="00F84FF8" w14:textId="77777777" w:rsidR="0074001A" w:rsidRPr="00EB34F7" w:rsidRDefault="0074001A" w:rsidP="00EB34F7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spacing w:val="-4"/>
              </w:rPr>
            </w:pPr>
            <w:r w:rsidRPr="00EB34F7">
              <w:rPr>
                <w:spacing w:val="-4"/>
              </w:rPr>
              <w:t>Заказчик-координатор муниципальной программы</w:t>
            </w:r>
          </w:p>
        </w:tc>
        <w:tc>
          <w:tcPr>
            <w:tcW w:w="3444" w:type="pct"/>
          </w:tcPr>
          <w:p w14:paraId="51209E5B" w14:textId="59AA8FCB" w:rsidR="0074001A" w:rsidRPr="00EB34F7" w:rsidRDefault="0074001A" w:rsidP="00EB34F7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spacing w:val="-4"/>
              </w:rPr>
            </w:pPr>
            <w:r w:rsidRPr="00EB34F7">
              <w:rPr>
                <w:spacing w:val="-4"/>
              </w:rPr>
              <w:t xml:space="preserve">Комитет по развитию </w:t>
            </w:r>
            <w:r w:rsidR="001D35C7" w:rsidRPr="00EB34F7">
              <w:rPr>
                <w:spacing w:val="-4"/>
              </w:rPr>
              <w:t>городского хозяйства а</w:t>
            </w:r>
            <w:r w:rsidRPr="00EB34F7">
              <w:rPr>
                <w:spacing w:val="-4"/>
              </w:rPr>
              <w:t>дминистрации ЗАТО г. Североморск</w:t>
            </w:r>
          </w:p>
        </w:tc>
      </w:tr>
      <w:tr w:rsidR="0074001A" w:rsidRPr="00EB34F7" w14:paraId="74F53AC8" w14:textId="77777777" w:rsidTr="00BC1700">
        <w:trPr>
          <w:trHeight w:val="366"/>
          <w:tblCellSpacing w:w="5" w:type="nil"/>
        </w:trPr>
        <w:tc>
          <w:tcPr>
            <w:tcW w:w="1556" w:type="pct"/>
          </w:tcPr>
          <w:p w14:paraId="0CAC00DB" w14:textId="77777777" w:rsidR="0074001A" w:rsidRPr="00EB34F7" w:rsidRDefault="0074001A" w:rsidP="00EB34F7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spacing w:val="-4"/>
              </w:rPr>
            </w:pPr>
            <w:r w:rsidRPr="00EB34F7">
              <w:rPr>
                <w:spacing w:val="-4"/>
              </w:rPr>
              <w:t>Заказчики муниципальной программы</w:t>
            </w:r>
          </w:p>
        </w:tc>
        <w:tc>
          <w:tcPr>
            <w:tcW w:w="3444" w:type="pct"/>
          </w:tcPr>
          <w:p w14:paraId="3DA99020" w14:textId="77777777" w:rsidR="0074001A" w:rsidRPr="00EB34F7" w:rsidRDefault="0074001A" w:rsidP="00EB34F7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spacing w:val="-4"/>
              </w:rPr>
            </w:pPr>
            <w:r w:rsidRPr="00EB34F7">
              <w:rPr>
                <w:spacing w:val="-4"/>
              </w:rPr>
              <w:t xml:space="preserve">Комитет по развитию городского хозяйства </w:t>
            </w:r>
          </w:p>
          <w:p w14:paraId="2D0AE8CD" w14:textId="071746C0" w:rsidR="0074001A" w:rsidRPr="00EB34F7" w:rsidRDefault="0074001A" w:rsidP="00EB34F7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spacing w:val="-4"/>
              </w:rPr>
            </w:pPr>
            <w:r w:rsidRPr="00EB34F7">
              <w:rPr>
                <w:spacing w:val="-4"/>
              </w:rPr>
              <w:t>администрации ЗАТО г. Североморск,</w:t>
            </w:r>
          </w:p>
          <w:p w14:paraId="1691DDC3" w14:textId="77777777" w:rsidR="0074001A" w:rsidRPr="00EB34F7" w:rsidRDefault="0074001A" w:rsidP="00EB34F7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spacing w:val="-4"/>
              </w:rPr>
            </w:pPr>
            <w:r w:rsidRPr="00EB34F7">
              <w:rPr>
                <w:spacing w:val="-4"/>
              </w:rPr>
              <w:t>Комитет имущественных отношений администрации ЗАТО г. Североморск</w:t>
            </w:r>
          </w:p>
        </w:tc>
      </w:tr>
      <w:tr w:rsidR="0074001A" w:rsidRPr="00EB34F7" w14:paraId="5F274CEE" w14:textId="77777777" w:rsidTr="00BC1700">
        <w:trPr>
          <w:trHeight w:val="516"/>
          <w:tblCellSpacing w:w="5" w:type="nil"/>
        </w:trPr>
        <w:tc>
          <w:tcPr>
            <w:tcW w:w="1556" w:type="pct"/>
          </w:tcPr>
          <w:p w14:paraId="7EDD0CA7" w14:textId="77777777" w:rsidR="0074001A" w:rsidRPr="00EB34F7" w:rsidRDefault="0074001A" w:rsidP="00EB34F7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spacing w:val="-4"/>
              </w:rPr>
            </w:pPr>
            <w:r w:rsidRPr="00EB34F7">
              <w:rPr>
                <w:spacing w:val="-4"/>
              </w:rPr>
              <w:t>Цели программы</w:t>
            </w:r>
          </w:p>
        </w:tc>
        <w:tc>
          <w:tcPr>
            <w:tcW w:w="3444" w:type="pct"/>
          </w:tcPr>
          <w:p w14:paraId="013B6892" w14:textId="73920E43" w:rsidR="0074001A" w:rsidRPr="00EB34F7" w:rsidRDefault="0074001A" w:rsidP="00EB34F7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spacing w:val="-4"/>
              </w:rPr>
            </w:pPr>
            <w:r w:rsidRPr="00EB34F7">
              <w:rPr>
                <w:spacing w:val="-4"/>
              </w:rPr>
              <w:t xml:space="preserve">Тактическая цель: Обеспечение комфортной городской среды для жителей ЗАТО г. Североморск. </w:t>
            </w:r>
          </w:p>
        </w:tc>
      </w:tr>
      <w:tr w:rsidR="0074001A" w:rsidRPr="00EB34F7" w14:paraId="5DF54E63" w14:textId="77777777" w:rsidTr="00BC1700">
        <w:trPr>
          <w:trHeight w:val="5152"/>
          <w:tblCellSpacing w:w="5" w:type="nil"/>
        </w:trPr>
        <w:tc>
          <w:tcPr>
            <w:tcW w:w="1556" w:type="pct"/>
          </w:tcPr>
          <w:p w14:paraId="01BF2088" w14:textId="77777777" w:rsidR="0074001A" w:rsidRPr="00EB34F7" w:rsidRDefault="0074001A" w:rsidP="00EB34F7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spacing w:val="-4"/>
              </w:rPr>
            </w:pPr>
            <w:r w:rsidRPr="00EB34F7">
              <w:rPr>
                <w:spacing w:val="-4"/>
              </w:rPr>
              <w:t>Задачи программы</w:t>
            </w:r>
          </w:p>
        </w:tc>
        <w:tc>
          <w:tcPr>
            <w:tcW w:w="3444" w:type="pct"/>
          </w:tcPr>
          <w:p w14:paraId="1C4FA6B9" w14:textId="1B3F79ED" w:rsidR="0074001A" w:rsidRPr="00EB34F7" w:rsidRDefault="0074001A" w:rsidP="00EB34F7">
            <w:pPr>
              <w:tabs>
                <w:tab w:val="left" w:pos="-1"/>
                <w:tab w:val="left" w:pos="282"/>
              </w:tabs>
              <w:spacing w:line="233" w:lineRule="auto"/>
              <w:ind w:left="-1"/>
              <w:rPr>
                <w:spacing w:val="-4"/>
              </w:rPr>
            </w:pPr>
            <w:r w:rsidRPr="00EB34F7">
              <w:rPr>
                <w:spacing w:val="-4"/>
              </w:rPr>
              <w:t>1. Проведение комплексных мероприятий по сохранности автомобильных дорог общего пользования местного значения, дворовых территорий и проездов к дворовым территориям многоквартирных домов муниципального образования ЗАТО г. Североморск.</w:t>
            </w:r>
          </w:p>
          <w:p w14:paraId="36BBCC38" w14:textId="77777777" w:rsidR="0074001A" w:rsidRPr="00EB34F7" w:rsidRDefault="0074001A" w:rsidP="00EB34F7">
            <w:pPr>
              <w:tabs>
                <w:tab w:val="left" w:pos="-1"/>
                <w:tab w:val="left" w:pos="282"/>
              </w:tabs>
              <w:spacing w:line="233" w:lineRule="auto"/>
              <w:ind w:left="-1"/>
              <w:rPr>
                <w:spacing w:val="-4"/>
              </w:rPr>
            </w:pPr>
            <w:r w:rsidRPr="00EB34F7">
              <w:rPr>
                <w:spacing w:val="-4"/>
              </w:rPr>
              <w:t xml:space="preserve">2. Обеспечение надежности работы наружного освещения. </w:t>
            </w:r>
          </w:p>
          <w:p w14:paraId="5D9655FC" w14:textId="77777777" w:rsidR="0074001A" w:rsidRPr="00EB34F7" w:rsidRDefault="0074001A" w:rsidP="00EB34F7">
            <w:pPr>
              <w:tabs>
                <w:tab w:val="left" w:pos="-1"/>
                <w:tab w:val="left" w:pos="282"/>
              </w:tabs>
              <w:spacing w:line="233" w:lineRule="auto"/>
              <w:rPr>
                <w:spacing w:val="-4"/>
              </w:rPr>
            </w:pPr>
            <w:r w:rsidRPr="00EB34F7">
              <w:rPr>
                <w:spacing w:val="-4"/>
              </w:rPr>
              <w:t>3. Обеспечение рационального использования топливно-энергетических ресурсов за счет энергосберегающих мероприятий.</w:t>
            </w:r>
          </w:p>
          <w:p w14:paraId="6B6D95FC" w14:textId="67384423" w:rsidR="0074001A" w:rsidRPr="00EB34F7" w:rsidRDefault="0074001A" w:rsidP="00EB34F7">
            <w:pPr>
              <w:tabs>
                <w:tab w:val="left" w:pos="-1"/>
                <w:tab w:val="left" w:pos="282"/>
              </w:tabs>
              <w:spacing w:line="233" w:lineRule="auto"/>
              <w:rPr>
                <w:spacing w:val="-4"/>
              </w:rPr>
            </w:pPr>
            <w:r w:rsidRPr="00EB34F7">
              <w:rPr>
                <w:spacing w:val="-4"/>
              </w:rPr>
              <w:t>4. Обеспечение готовности коммунальных систем жизнеобеспечения ЗАТО г. Североморск к осенне-зимнему периоду.</w:t>
            </w:r>
          </w:p>
          <w:p w14:paraId="661FE4E6" w14:textId="7BFAD59F" w:rsidR="0074001A" w:rsidRPr="00EB34F7" w:rsidRDefault="0074001A" w:rsidP="00EB34F7">
            <w:pPr>
              <w:tabs>
                <w:tab w:val="left" w:pos="-1"/>
                <w:tab w:val="left" w:pos="282"/>
              </w:tabs>
              <w:spacing w:line="233" w:lineRule="auto"/>
              <w:rPr>
                <w:spacing w:val="-4"/>
              </w:rPr>
            </w:pPr>
            <w:r w:rsidRPr="00EB34F7">
              <w:rPr>
                <w:spacing w:val="-4"/>
              </w:rPr>
              <w:t>5. Создание безопасных и благоприятных условий проживания граждан в муниципальном жилищном фонде ЗАТО г. Североморск.</w:t>
            </w:r>
          </w:p>
          <w:p w14:paraId="709D2B3C" w14:textId="6CCBFE37" w:rsidR="0074001A" w:rsidRPr="00EB34F7" w:rsidRDefault="0074001A" w:rsidP="00EB34F7">
            <w:pPr>
              <w:tabs>
                <w:tab w:val="left" w:pos="-1"/>
                <w:tab w:val="left" w:pos="282"/>
              </w:tabs>
              <w:spacing w:line="233" w:lineRule="auto"/>
              <w:ind w:left="-1"/>
              <w:rPr>
                <w:spacing w:val="-4"/>
              </w:rPr>
            </w:pPr>
            <w:r w:rsidRPr="00EB34F7">
              <w:rPr>
                <w:spacing w:val="-4"/>
              </w:rPr>
              <w:t>6. Совершенствование системы благоустройства муниципального образования ЗАТО г. Североморск.</w:t>
            </w:r>
          </w:p>
          <w:p w14:paraId="58909B46" w14:textId="77777777" w:rsidR="0074001A" w:rsidRPr="00EB34F7" w:rsidRDefault="0074001A" w:rsidP="00EB34F7">
            <w:pPr>
              <w:tabs>
                <w:tab w:val="left" w:pos="-1"/>
                <w:tab w:val="left" w:pos="282"/>
              </w:tabs>
              <w:spacing w:line="233" w:lineRule="auto"/>
              <w:ind w:left="-1"/>
              <w:rPr>
                <w:spacing w:val="-4"/>
              </w:rPr>
            </w:pPr>
            <w:r w:rsidRPr="00EB34F7">
              <w:rPr>
                <w:spacing w:val="-4"/>
              </w:rPr>
              <w:t>7. Повышение благоустройства городских парков и скверов.</w:t>
            </w:r>
          </w:p>
          <w:p w14:paraId="3EA1BDA6" w14:textId="77777777" w:rsidR="0074001A" w:rsidRPr="00EB34F7" w:rsidRDefault="0074001A" w:rsidP="00EB34F7">
            <w:pPr>
              <w:tabs>
                <w:tab w:val="left" w:pos="-1"/>
                <w:tab w:val="left" w:pos="282"/>
              </w:tabs>
              <w:spacing w:line="233" w:lineRule="auto"/>
              <w:ind w:left="-1"/>
              <w:rPr>
                <w:spacing w:val="-4"/>
              </w:rPr>
            </w:pPr>
            <w:r w:rsidRPr="00EB34F7">
              <w:rPr>
                <w:spacing w:val="-4"/>
              </w:rPr>
              <w:t xml:space="preserve">8. </w:t>
            </w:r>
            <w:r w:rsidRPr="00EB34F7">
              <w:rPr>
                <w:rFonts w:eastAsia="Courier New"/>
                <w:spacing w:val="-4"/>
              </w:rPr>
              <w:t>Повышение уровня благоустройства территорий муниципального образования ЗАТО г. Североморск.</w:t>
            </w:r>
          </w:p>
        </w:tc>
      </w:tr>
      <w:tr w:rsidR="0074001A" w:rsidRPr="00EB34F7" w14:paraId="6928D4FD" w14:textId="77777777" w:rsidTr="00BC1700">
        <w:trPr>
          <w:trHeight w:val="549"/>
          <w:tblCellSpacing w:w="5" w:type="nil"/>
        </w:trPr>
        <w:tc>
          <w:tcPr>
            <w:tcW w:w="1556" w:type="pct"/>
          </w:tcPr>
          <w:p w14:paraId="26CD17F0" w14:textId="77777777" w:rsidR="0074001A" w:rsidRPr="00EB34F7" w:rsidRDefault="0074001A" w:rsidP="00EB34F7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spacing w:val="-4"/>
              </w:rPr>
            </w:pPr>
            <w:r w:rsidRPr="00EB34F7">
              <w:rPr>
                <w:spacing w:val="-4"/>
              </w:rPr>
              <w:t>Важнейшие целевые показатели (индикаторы) реализации программы</w:t>
            </w:r>
          </w:p>
        </w:tc>
        <w:tc>
          <w:tcPr>
            <w:tcW w:w="3444" w:type="pct"/>
          </w:tcPr>
          <w:p w14:paraId="251C2236" w14:textId="77777777" w:rsidR="0074001A" w:rsidRPr="00EB34F7" w:rsidRDefault="0074001A" w:rsidP="00EB34F7">
            <w:pPr>
              <w:numPr>
                <w:ilvl w:val="0"/>
                <w:numId w:val="4"/>
              </w:numPr>
              <w:tabs>
                <w:tab w:val="left" w:pos="0"/>
                <w:tab w:val="left" w:pos="282"/>
              </w:tabs>
              <w:spacing w:line="233" w:lineRule="auto"/>
              <w:ind w:left="-1" w:firstLine="1"/>
              <w:rPr>
                <w:spacing w:val="-4"/>
              </w:rPr>
            </w:pPr>
            <w:r w:rsidRPr="00EB34F7">
              <w:rPr>
                <w:spacing w:val="-4"/>
              </w:rPr>
              <w:t>Доля отремонтированных автомобильных дорог.</w:t>
            </w:r>
          </w:p>
          <w:p w14:paraId="43594B28" w14:textId="77777777" w:rsidR="0074001A" w:rsidRPr="00EB34F7" w:rsidRDefault="0074001A" w:rsidP="00EB34F7">
            <w:pPr>
              <w:numPr>
                <w:ilvl w:val="0"/>
                <w:numId w:val="4"/>
              </w:numPr>
              <w:tabs>
                <w:tab w:val="left" w:pos="0"/>
                <w:tab w:val="left" w:pos="282"/>
              </w:tabs>
              <w:spacing w:line="233" w:lineRule="auto"/>
              <w:ind w:left="-1" w:firstLine="1"/>
              <w:rPr>
                <w:spacing w:val="-4"/>
              </w:rPr>
            </w:pPr>
            <w:r w:rsidRPr="00EB34F7">
              <w:rPr>
                <w:spacing w:val="-4"/>
              </w:rPr>
              <w:t xml:space="preserve">Доля отремонтированных дворовых территорий </w:t>
            </w:r>
            <w:r w:rsidRPr="00EB34F7">
              <w:rPr>
                <w:spacing w:val="-4"/>
              </w:rPr>
              <w:br/>
              <w:t>и проездов к ним.</w:t>
            </w:r>
          </w:p>
          <w:p w14:paraId="53A519B1" w14:textId="77777777" w:rsidR="0074001A" w:rsidRPr="00EB34F7" w:rsidRDefault="0074001A" w:rsidP="00EB34F7">
            <w:pPr>
              <w:numPr>
                <w:ilvl w:val="0"/>
                <w:numId w:val="4"/>
              </w:numPr>
              <w:tabs>
                <w:tab w:val="left" w:pos="0"/>
                <w:tab w:val="left" w:pos="424"/>
              </w:tabs>
              <w:spacing w:line="233" w:lineRule="auto"/>
              <w:ind w:left="-1" w:firstLine="1"/>
              <w:rPr>
                <w:spacing w:val="-4"/>
              </w:rPr>
            </w:pPr>
            <w:r w:rsidRPr="00EB34F7">
              <w:rPr>
                <w:spacing w:val="-4"/>
              </w:rPr>
              <w:t>Износ сетей уличного освещения от общей протяженности сетей.</w:t>
            </w:r>
          </w:p>
          <w:p w14:paraId="7FD7852C" w14:textId="77777777" w:rsidR="0074001A" w:rsidRPr="00EB34F7" w:rsidRDefault="0074001A" w:rsidP="00EB34F7">
            <w:pPr>
              <w:numPr>
                <w:ilvl w:val="0"/>
                <w:numId w:val="4"/>
              </w:numPr>
              <w:tabs>
                <w:tab w:val="left" w:pos="0"/>
                <w:tab w:val="left" w:pos="282"/>
              </w:tabs>
              <w:spacing w:line="233" w:lineRule="auto"/>
              <w:ind w:left="-1" w:firstLine="1"/>
              <w:rPr>
                <w:spacing w:val="-4"/>
              </w:rPr>
            </w:pPr>
            <w:r w:rsidRPr="00EB34F7">
              <w:rPr>
                <w:spacing w:val="-4"/>
              </w:rPr>
              <w:t xml:space="preserve"> Экономия, полученная в результате проведения модернизации объектов уличного освещения.</w:t>
            </w:r>
          </w:p>
          <w:p w14:paraId="0A1CDC14" w14:textId="77777777" w:rsidR="0074001A" w:rsidRPr="00EB34F7" w:rsidRDefault="0074001A" w:rsidP="00EB34F7">
            <w:pPr>
              <w:numPr>
                <w:ilvl w:val="0"/>
                <w:numId w:val="4"/>
              </w:numPr>
              <w:tabs>
                <w:tab w:val="left" w:pos="0"/>
                <w:tab w:val="left" w:pos="282"/>
              </w:tabs>
              <w:spacing w:line="233" w:lineRule="auto"/>
              <w:ind w:left="-1" w:firstLine="1"/>
              <w:rPr>
                <w:spacing w:val="-4"/>
              </w:rPr>
            </w:pPr>
            <w:r w:rsidRPr="00EB34F7">
              <w:rPr>
                <w:spacing w:val="-4"/>
              </w:rPr>
              <w:t>Доля отремонтированных участков в общей протяженности инженерных сетей жизнеобеспечения муниципалитета.</w:t>
            </w:r>
          </w:p>
          <w:p w14:paraId="10339EBF" w14:textId="77777777" w:rsidR="0074001A" w:rsidRPr="00EB34F7" w:rsidRDefault="0074001A" w:rsidP="00EB34F7">
            <w:pPr>
              <w:numPr>
                <w:ilvl w:val="0"/>
                <w:numId w:val="4"/>
              </w:numPr>
              <w:tabs>
                <w:tab w:val="left" w:pos="0"/>
                <w:tab w:val="left" w:pos="282"/>
              </w:tabs>
              <w:spacing w:line="233" w:lineRule="auto"/>
              <w:ind w:left="-1" w:firstLine="1"/>
              <w:rPr>
                <w:spacing w:val="-4"/>
              </w:rPr>
            </w:pPr>
            <w:r w:rsidRPr="00EB34F7">
              <w:rPr>
                <w:spacing w:val="-4"/>
              </w:rPr>
              <w:t xml:space="preserve">Уровень возмещения затрат на содержание незаселенных жилых помещений муниципального жилищного фонда </w:t>
            </w:r>
            <w:r w:rsidRPr="00EB34F7">
              <w:rPr>
                <w:spacing w:val="-4"/>
              </w:rPr>
              <w:br/>
              <w:t>и коммунальные услуги.</w:t>
            </w:r>
          </w:p>
          <w:p w14:paraId="275DB0B2" w14:textId="424C9E42" w:rsidR="0074001A" w:rsidRPr="00EB34F7" w:rsidRDefault="0074001A" w:rsidP="00EB34F7">
            <w:pPr>
              <w:numPr>
                <w:ilvl w:val="0"/>
                <w:numId w:val="4"/>
              </w:numPr>
              <w:tabs>
                <w:tab w:val="left" w:pos="0"/>
                <w:tab w:val="left" w:pos="282"/>
              </w:tabs>
              <w:spacing w:line="233" w:lineRule="auto"/>
              <w:ind w:left="-1" w:firstLine="1"/>
              <w:rPr>
                <w:spacing w:val="-4"/>
              </w:rPr>
            </w:pPr>
            <w:r w:rsidRPr="00EB34F7">
              <w:rPr>
                <w:spacing w:val="-4"/>
              </w:rPr>
              <w:t>Уровень взносов на капитальный ремонт общего имущества в многоквартирных домах ЗАТО г. Североморск в части, приходящейся на муниципальные помещения.</w:t>
            </w:r>
          </w:p>
          <w:p w14:paraId="5050760E" w14:textId="77777777" w:rsidR="0074001A" w:rsidRPr="00EB34F7" w:rsidRDefault="0074001A" w:rsidP="00EB34F7">
            <w:pPr>
              <w:numPr>
                <w:ilvl w:val="0"/>
                <w:numId w:val="4"/>
              </w:numPr>
              <w:tabs>
                <w:tab w:val="left" w:pos="0"/>
              </w:tabs>
              <w:spacing w:line="233" w:lineRule="auto"/>
              <w:ind w:left="-1" w:firstLine="1"/>
              <w:rPr>
                <w:spacing w:val="-4"/>
              </w:rPr>
            </w:pPr>
            <w:r w:rsidRPr="00EB34F7">
              <w:rPr>
                <w:spacing w:val="-4"/>
              </w:rPr>
              <w:t>Доля элементов прочего благоустройства, содержащихся в удовлетворительном состоянии.</w:t>
            </w:r>
          </w:p>
          <w:p w14:paraId="39CDC550" w14:textId="77777777" w:rsidR="0074001A" w:rsidRPr="00EB34F7" w:rsidRDefault="0074001A" w:rsidP="00EB34F7">
            <w:pPr>
              <w:numPr>
                <w:ilvl w:val="0"/>
                <w:numId w:val="4"/>
              </w:numPr>
              <w:tabs>
                <w:tab w:val="left" w:pos="0"/>
              </w:tabs>
              <w:spacing w:line="233" w:lineRule="auto"/>
              <w:ind w:left="-1" w:firstLine="1"/>
              <w:rPr>
                <w:spacing w:val="-4"/>
              </w:rPr>
            </w:pPr>
            <w:r w:rsidRPr="00EB34F7">
              <w:rPr>
                <w:spacing w:val="-4"/>
              </w:rPr>
              <w:t>Количество кладбищ, охваченных программных мероприятий.</w:t>
            </w:r>
          </w:p>
          <w:p w14:paraId="261759D1" w14:textId="77777777" w:rsidR="0074001A" w:rsidRPr="00EB34F7" w:rsidRDefault="0074001A" w:rsidP="00EB34F7">
            <w:pPr>
              <w:numPr>
                <w:ilvl w:val="0"/>
                <w:numId w:val="4"/>
              </w:numPr>
              <w:tabs>
                <w:tab w:val="left" w:pos="0"/>
              </w:tabs>
              <w:spacing w:line="233" w:lineRule="auto"/>
              <w:ind w:left="-1" w:firstLine="1"/>
              <w:rPr>
                <w:spacing w:val="-4"/>
              </w:rPr>
            </w:pPr>
            <w:r w:rsidRPr="00EB34F7">
              <w:rPr>
                <w:spacing w:val="-4"/>
              </w:rPr>
              <w:t>Доля паркового пространства, содержащегося в удовлетворительном состоянии.</w:t>
            </w:r>
          </w:p>
          <w:p w14:paraId="68DD72E7" w14:textId="77777777" w:rsidR="0074001A" w:rsidRPr="00EB34F7" w:rsidRDefault="0074001A" w:rsidP="00EB34F7">
            <w:pPr>
              <w:numPr>
                <w:ilvl w:val="0"/>
                <w:numId w:val="4"/>
              </w:numPr>
              <w:spacing w:line="233" w:lineRule="auto"/>
              <w:ind w:left="32" w:hanging="32"/>
              <w:contextualSpacing/>
            </w:pPr>
            <w:r w:rsidRPr="00EB34F7">
              <w:rPr>
                <w:rFonts w:eastAsia="Courier New"/>
                <w:spacing w:val="-4"/>
              </w:rPr>
              <w:lastRenderedPageBreak/>
              <w:t>Количество и площадь благоустроенных дворовых территорий.</w:t>
            </w:r>
          </w:p>
          <w:p w14:paraId="128DE8CE" w14:textId="77777777" w:rsidR="0074001A" w:rsidRPr="00EB34F7" w:rsidRDefault="0074001A" w:rsidP="00EB34F7">
            <w:pPr>
              <w:numPr>
                <w:ilvl w:val="0"/>
                <w:numId w:val="4"/>
              </w:numPr>
              <w:spacing w:line="233" w:lineRule="auto"/>
              <w:ind w:left="32" w:hanging="32"/>
              <w:contextualSpacing/>
              <w:rPr>
                <w:rFonts w:ascii="Calibri" w:hAnsi="Calibri"/>
                <w:sz w:val="22"/>
                <w:szCs w:val="22"/>
              </w:rPr>
            </w:pPr>
            <w:r w:rsidRPr="00EB34F7">
              <w:rPr>
                <w:rFonts w:eastAsia="Courier New"/>
                <w:spacing w:val="-4"/>
              </w:rPr>
              <w:t>Количество и площадь благоустроенных общественных территорий.</w:t>
            </w:r>
          </w:p>
        </w:tc>
      </w:tr>
      <w:tr w:rsidR="0074001A" w:rsidRPr="00EB34F7" w14:paraId="30F5D65E" w14:textId="77777777" w:rsidTr="00BC1700">
        <w:trPr>
          <w:trHeight w:val="4230"/>
          <w:tblCellSpacing w:w="5" w:type="nil"/>
        </w:trPr>
        <w:tc>
          <w:tcPr>
            <w:tcW w:w="1556" w:type="pct"/>
          </w:tcPr>
          <w:p w14:paraId="5E7FE9EA" w14:textId="77777777" w:rsidR="0074001A" w:rsidRPr="00EB34F7" w:rsidRDefault="0074001A" w:rsidP="00EB34F7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B34F7">
              <w:rPr>
                <w:spacing w:val="-4"/>
              </w:rPr>
              <w:lastRenderedPageBreak/>
              <w:t>Перечень подпрограмм</w:t>
            </w:r>
          </w:p>
        </w:tc>
        <w:tc>
          <w:tcPr>
            <w:tcW w:w="3444" w:type="pct"/>
          </w:tcPr>
          <w:p w14:paraId="6C3DA772" w14:textId="64A0149E" w:rsidR="0074001A" w:rsidRPr="00EB34F7" w:rsidRDefault="0074001A" w:rsidP="00EB34F7">
            <w:pPr>
              <w:numPr>
                <w:ilvl w:val="0"/>
                <w:numId w:val="3"/>
              </w:numPr>
              <w:tabs>
                <w:tab w:val="left" w:pos="0"/>
                <w:tab w:val="left" w:pos="282"/>
              </w:tabs>
              <w:ind w:left="-1" w:firstLine="1"/>
              <w:rPr>
                <w:rFonts w:eastAsia="Calibri"/>
                <w:spacing w:val="-4"/>
              </w:rPr>
            </w:pPr>
            <w:r w:rsidRPr="00EB34F7">
              <w:rPr>
                <w:rFonts w:eastAsia="Calibri"/>
                <w:bCs/>
                <w:spacing w:val="-4"/>
              </w:rPr>
              <w:t xml:space="preserve">«Автомобильные дороги и проезды </w:t>
            </w:r>
            <w:r w:rsidRPr="00EB34F7">
              <w:rPr>
                <w:rFonts w:eastAsia="Calibri"/>
                <w:bCs/>
                <w:spacing w:val="-4"/>
              </w:rPr>
              <w:br/>
              <w:t xml:space="preserve">ЗАТО г. Североморск» </w:t>
            </w:r>
            <w:r w:rsidR="001D35C7" w:rsidRPr="00EB34F7">
              <w:rPr>
                <w:rFonts w:eastAsia="Calibri"/>
                <w:spacing w:val="-4"/>
              </w:rPr>
              <w:t>на 2016-2026</w:t>
            </w:r>
            <w:r w:rsidRPr="00EB34F7">
              <w:rPr>
                <w:rFonts w:eastAsia="Calibri"/>
                <w:spacing w:val="-4"/>
              </w:rPr>
              <w:t xml:space="preserve"> годы</w:t>
            </w:r>
          </w:p>
          <w:p w14:paraId="144DC0C5" w14:textId="00A7AB86" w:rsidR="0074001A" w:rsidRPr="00EB34F7" w:rsidRDefault="0074001A" w:rsidP="00EB34F7">
            <w:pPr>
              <w:numPr>
                <w:ilvl w:val="0"/>
                <w:numId w:val="3"/>
              </w:numPr>
              <w:tabs>
                <w:tab w:val="left" w:pos="0"/>
                <w:tab w:val="left" w:pos="282"/>
              </w:tabs>
              <w:ind w:left="-1" w:firstLine="1"/>
              <w:rPr>
                <w:rFonts w:eastAsia="Calibri"/>
                <w:spacing w:val="-4"/>
              </w:rPr>
            </w:pPr>
            <w:r w:rsidRPr="00EB34F7">
              <w:rPr>
                <w:rFonts w:eastAsia="Calibri"/>
                <w:bCs/>
                <w:spacing w:val="-4"/>
              </w:rPr>
              <w:t>«Комплексная эксплуатация муниципальных объектов уличного (наружного) освещения» на 2016-202</w:t>
            </w:r>
            <w:r w:rsidR="001D35C7" w:rsidRPr="00EB34F7">
              <w:rPr>
                <w:rFonts w:eastAsia="Calibri"/>
                <w:bCs/>
                <w:spacing w:val="-4"/>
              </w:rPr>
              <w:t>6</w:t>
            </w:r>
            <w:r w:rsidRPr="00EB34F7">
              <w:rPr>
                <w:rFonts w:eastAsia="Calibri"/>
                <w:bCs/>
                <w:spacing w:val="-4"/>
              </w:rPr>
              <w:t xml:space="preserve"> годы</w:t>
            </w:r>
          </w:p>
          <w:p w14:paraId="05E8FEE4" w14:textId="370B2A22" w:rsidR="0074001A" w:rsidRPr="00EB34F7" w:rsidRDefault="0074001A" w:rsidP="00EB34F7">
            <w:pPr>
              <w:numPr>
                <w:ilvl w:val="0"/>
                <w:numId w:val="3"/>
              </w:numPr>
              <w:tabs>
                <w:tab w:val="left" w:pos="0"/>
                <w:tab w:val="left" w:pos="282"/>
              </w:tabs>
              <w:ind w:left="-1" w:firstLine="1"/>
              <w:rPr>
                <w:rFonts w:eastAsia="Calibri"/>
                <w:spacing w:val="-4"/>
              </w:rPr>
            </w:pPr>
            <w:r w:rsidRPr="00EB34F7">
              <w:rPr>
                <w:rFonts w:eastAsia="Calibri"/>
                <w:bCs/>
                <w:spacing w:val="-4"/>
              </w:rPr>
              <w:t xml:space="preserve"> «Энергосбережение и повышение энергоэффективности на территории ЗАТО г. Североморск» на 2016-202</w:t>
            </w:r>
            <w:r w:rsidR="001D35C7" w:rsidRPr="00EB34F7">
              <w:rPr>
                <w:rFonts w:eastAsia="Calibri"/>
                <w:bCs/>
                <w:spacing w:val="-4"/>
              </w:rPr>
              <w:t>6</w:t>
            </w:r>
            <w:r w:rsidRPr="00EB34F7">
              <w:rPr>
                <w:rFonts w:eastAsia="Calibri"/>
                <w:bCs/>
                <w:spacing w:val="-4"/>
              </w:rPr>
              <w:t xml:space="preserve"> годы</w:t>
            </w:r>
          </w:p>
          <w:p w14:paraId="56872294" w14:textId="66E9265C" w:rsidR="0074001A" w:rsidRPr="00EB34F7" w:rsidRDefault="0074001A" w:rsidP="00EB34F7">
            <w:pPr>
              <w:numPr>
                <w:ilvl w:val="0"/>
                <w:numId w:val="3"/>
              </w:numPr>
              <w:tabs>
                <w:tab w:val="left" w:pos="0"/>
                <w:tab w:val="left" w:pos="282"/>
              </w:tabs>
              <w:ind w:left="-1" w:firstLine="1"/>
              <w:rPr>
                <w:rFonts w:eastAsia="Calibri"/>
                <w:spacing w:val="-4"/>
              </w:rPr>
            </w:pPr>
            <w:r w:rsidRPr="00EB34F7">
              <w:rPr>
                <w:rFonts w:eastAsia="Calibri"/>
                <w:bCs/>
                <w:spacing w:val="-4"/>
              </w:rPr>
              <w:t xml:space="preserve">«Подготовка объектов и систем жизнеобеспечения </w:t>
            </w:r>
            <w:r w:rsidRPr="00EB34F7">
              <w:rPr>
                <w:rFonts w:eastAsia="Calibri"/>
                <w:bCs/>
                <w:spacing w:val="-4"/>
              </w:rPr>
              <w:br/>
              <w:t xml:space="preserve">ЗАТО г. Североморск к работе в отопительный период» </w:t>
            </w:r>
            <w:r w:rsidRPr="00EB34F7">
              <w:rPr>
                <w:rFonts w:eastAsia="Calibri"/>
                <w:bCs/>
                <w:spacing w:val="-4"/>
              </w:rPr>
              <w:br/>
              <w:t>на 2016-202</w:t>
            </w:r>
            <w:r w:rsidR="001D35C7" w:rsidRPr="00EB34F7">
              <w:rPr>
                <w:rFonts w:eastAsia="Calibri"/>
                <w:bCs/>
                <w:spacing w:val="-4"/>
              </w:rPr>
              <w:t>6</w:t>
            </w:r>
            <w:r w:rsidRPr="00EB34F7">
              <w:rPr>
                <w:rFonts w:eastAsia="Calibri"/>
                <w:bCs/>
                <w:spacing w:val="-4"/>
              </w:rPr>
              <w:t xml:space="preserve"> годы</w:t>
            </w:r>
          </w:p>
          <w:p w14:paraId="194678FC" w14:textId="3088C3B6" w:rsidR="0074001A" w:rsidRPr="00EB34F7" w:rsidRDefault="0074001A" w:rsidP="00EB34F7">
            <w:pPr>
              <w:numPr>
                <w:ilvl w:val="0"/>
                <w:numId w:val="3"/>
              </w:numPr>
              <w:tabs>
                <w:tab w:val="left" w:pos="0"/>
                <w:tab w:val="left" w:pos="282"/>
              </w:tabs>
              <w:ind w:left="-1" w:firstLine="1"/>
              <w:rPr>
                <w:rFonts w:eastAsia="Calibri"/>
                <w:spacing w:val="-4"/>
              </w:rPr>
            </w:pPr>
            <w:r w:rsidRPr="00EB34F7">
              <w:rPr>
                <w:rFonts w:eastAsia="Calibri"/>
                <w:bCs/>
                <w:spacing w:val="-4"/>
              </w:rPr>
              <w:t xml:space="preserve">«Муниципальный жилищный фонд </w:t>
            </w:r>
            <w:r w:rsidRPr="00EB34F7">
              <w:rPr>
                <w:rFonts w:eastAsia="Calibri"/>
                <w:bCs/>
                <w:spacing w:val="-4"/>
              </w:rPr>
              <w:br/>
              <w:t>ЗАТО г. Североморск» на 2016-202</w:t>
            </w:r>
            <w:r w:rsidR="001D35C7" w:rsidRPr="00EB34F7">
              <w:rPr>
                <w:rFonts w:eastAsia="Calibri"/>
                <w:bCs/>
                <w:spacing w:val="-4"/>
              </w:rPr>
              <w:t>6</w:t>
            </w:r>
            <w:r w:rsidRPr="00EB34F7">
              <w:rPr>
                <w:rFonts w:eastAsia="Calibri"/>
                <w:bCs/>
                <w:spacing w:val="-4"/>
              </w:rPr>
              <w:t xml:space="preserve"> годы</w:t>
            </w:r>
          </w:p>
          <w:p w14:paraId="3F9C20A2" w14:textId="7B52A238" w:rsidR="0074001A" w:rsidRPr="00EB34F7" w:rsidRDefault="0074001A" w:rsidP="00EB34F7">
            <w:pPr>
              <w:numPr>
                <w:ilvl w:val="0"/>
                <w:numId w:val="3"/>
              </w:numPr>
              <w:tabs>
                <w:tab w:val="left" w:pos="0"/>
                <w:tab w:val="left" w:pos="282"/>
              </w:tabs>
              <w:ind w:left="-1" w:firstLine="1"/>
              <w:rPr>
                <w:rFonts w:eastAsia="Calibri"/>
                <w:spacing w:val="-4"/>
              </w:rPr>
            </w:pPr>
            <w:r w:rsidRPr="00EB34F7">
              <w:rPr>
                <w:rFonts w:eastAsia="Calibri"/>
                <w:bCs/>
                <w:spacing w:val="-4"/>
              </w:rPr>
              <w:t xml:space="preserve"> «Осуществление прочих мероприятий по благоустройству в ЗАТО г. Североморск» на 2016-202</w:t>
            </w:r>
            <w:r w:rsidR="001D35C7" w:rsidRPr="00EB34F7">
              <w:rPr>
                <w:rFonts w:eastAsia="Calibri"/>
                <w:bCs/>
                <w:spacing w:val="-4"/>
              </w:rPr>
              <w:t>6</w:t>
            </w:r>
            <w:r w:rsidRPr="00EB34F7">
              <w:rPr>
                <w:rFonts w:eastAsia="Calibri"/>
                <w:bCs/>
                <w:spacing w:val="-4"/>
              </w:rPr>
              <w:t xml:space="preserve"> годы</w:t>
            </w:r>
          </w:p>
          <w:p w14:paraId="639CAC75" w14:textId="5179BB32" w:rsidR="0074001A" w:rsidRPr="00EB34F7" w:rsidRDefault="0074001A" w:rsidP="00EB34F7">
            <w:pPr>
              <w:numPr>
                <w:ilvl w:val="0"/>
                <w:numId w:val="3"/>
              </w:numPr>
              <w:tabs>
                <w:tab w:val="left" w:pos="0"/>
                <w:tab w:val="left" w:pos="282"/>
              </w:tabs>
              <w:ind w:left="-1" w:firstLine="1"/>
              <w:rPr>
                <w:rFonts w:eastAsia="Calibri"/>
                <w:spacing w:val="-4"/>
              </w:rPr>
            </w:pPr>
            <w:r w:rsidRPr="00EB34F7">
              <w:rPr>
                <w:rFonts w:eastAsia="Calibri"/>
                <w:bCs/>
                <w:spacing w:val="-4"/>
              </w:rPr>
              <w:t xml:space="preserve"> «Городские парки и скверы - центры отдыха североморцев» на 2016-202</w:t>
            </w:r>
            <w:r w:rsidR="001D35C7" w:rsidRPr="00EB34F7">
              <w:rPr>
                <w:rFonts w:eastAsia="Calibri"/>
                <w:bCs/>
                <w:spacing w:val="-4"/>
              </w:rPr>
              <w:t>6</w:t>
            </w:r>
            <w:r w:rsidRPr="00EB34F7">
              <w:rPr>
                <w:rFonts w:eastAsia="Calibri"/>
                <w:bCs/>
                <w:spacing w:val="-4"/>
              </w:rPr>
              <w:t xml:space="preserve"> годы</w:t>
            </w:r>
          </w:p>
          <w:p w14:paraId="0C90FAE5" w14:textId="77777777" w:rsidR="0074001A" w:rsidRPr="00EB34F7" w:rsidRDefault="0074001A" w:rsidP="00EB34F7">
            <w:pPr>
              <w:numPr>
                <w:ilvl w:val="0"/>
                <w:numId w:val="3"/>
              </w:numPr>
              <w:tabs>
                <w:tab w:val="left" w:pos="0"/>
                <w:tab w:val="left" w:pos="282"/>
              </w:tabs>
              <w:ind w:left="-1" w:firstLine="1"/>
              <w:rPr>
                <w:rFonts w:eastAsia="Calibri"/>
                <w:spacing w:val="-4"/>
              </w:rPr>
            </w:pPr>
            <w:r w:rsidRPr="00EB34F7">
              <w:rPr>
                <w:spacing w:val="-4"/>
              </w:rPr>
              <w:t>«Реализация приоритетного проекта по формированию современной городской среды в ЗАТО г. Североморск» на 2017 год</w:t>
            </w:r>
          </w:p>
        </w:tc>
      </w:tr>
      <w:tr w:rsidR="0074001A" w:rsidRPr="00EB34F7" w14:paraId="406FC421" w14:textId="77777777" w:rsidTr="00BC1700">
        <w:trPr>
          <w:trHeight w:val="550"/>
          <w:tblCellSpacing w:w="5" w:type="nil"/>
        </w:trPr>
        <w:tc>
          <w:tcPr>
            <w:tcW w:w="1556" w:type="pct"/>
          </w:tcPr>
          <w:p w14:paraId="622DB04F" w14:textId="77777777" w:rsidR="0074001A" w:rsidRPr="00EB34F7" w:rsidRDefault="0074001A" w:rsidP="00EB34F7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B34F7">
              <w:rPr>
                <w:spacing w:val="-4"/>
              </w:rPr>
              <w:t>Сроки и этапы реализации программы</w:t>
            </w:r>
          </w:p>
        </w:tc>
        <w:tc>
          <w:tcPr>
            <w:tcW w:w="3444" w:type="pct"/>
          </w:tcPr>
          <w:p w14:paraId="04A7A3B2" w14:textId="5434D6C0" w:rsidR="0074001A" w:rsidRPr="00EB34F7" w:rsidRDefault="0074001A" w:rsidP="00EB34F7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B34F7">
              <w:rPr>
                <w:spacing w:val="-4"/>
              </w:rPr>
              <w:t>2016-202</w:t>
            </w:r>
            <w:r w:rsidR="001D35C7" w:rsidRPr="00EB34F7">
              <w:rPr>
                <w:spacing w:val="-4"/>
              </w:rPr>
              <w:t>6</w:t>
            </w:r>
            <w:r w:rsidRPr="00EB34F7">
              <w:rPr>
                <w:spacing w:val="-4"/>
              </w:rPr>
              <w:t xml:space="preserve"> гг.</w:t>
            </w:r>
          </w:p>
          <w:p w14:paraId="0DD1B094" w14:textId="2E3FA454" w:rsidR="0074001A" w:rsidRPr="00EB34F7" w:rsidRDefault="0074001A" w:rsidP="00EB34F7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</w:p>
        </w:tc>
      </w:tr>
      <w:tr w:rsidR="0074001A" w:rsidRPr="00EB34F7" w14:paraId="734F8AA1" w14:textId="77777777" w:rsidTr="00BC1700">
        <w:trPr>
          <w:trHeight w:val="1980"/>
          <w:tblCellSpacing w:w="5" w:type="nil"/>
        </w:trPr>
        <w:tc>
          <w:tcPr>
            <w:tcW w:w="1556" w:type="pct"/>
          </w:tcPr>
          <w:p w14:paraId="1AC3FFD4" w14:textId="77777777" w:rsidR="0074001A" w:rsidRPr="00EB34F7" w:rsidRDefault="0074001A" w:rsidP="00EB34F7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B34F7">
              <w:rPr>
                <w:spacing w:val="-4"/>
              </w:rPr>
              <w:t xml:space="preserve">Финансовое обеспечение программы </w:t>
            </w:r>
          </w:p>
          <w:p w14:paraId="6C3A39AF" w14:textId="77777777" w:rsidR="0074001A" w:rsidRPr="00EB34F7" w:rsidRDefault="0074001A" w:rsidP="00EB34F7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</w:p>
        </w:tc>
        <w:tc>
          <w:tcPr>
            <w:tcW w:w="3444" w:type="pct"/>
          </w:tcPr>
          <w:p w14:paraId="20034E31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rPr>
                <w:b/>
              </w:rPr>
              <w:t>Всего по муниципальной программе</w:t>
            </w:r>
            <w:r w:rsidRPr="00EB34F7">
              <w:t xml:space="preserve">: </w:t>
            </w:r>
          </w:p>
          <w:p w14:paraId="39DB8445" w14:textId="0C6E61A9" w:rsidR="00462A9F" w:rsidRPr="00EB34F7" w:rsidRDefault="00F7599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rPr>
                <w:b/>
              </w:rPr>
              <w:t>6</w:t>
            </w:r>
            <w:r w:rsidR="006B55B6">
              <w:rPr>
                <w:b/>
              </w:rPr>
              <w:t> </w:t>
            </w:r>
            <w:r w:rsidRPr="00EB34F7">
              <w:rPr>
                <w:b/>
              </w:rPr>
              <w:t>0</w:t>
            </w:r>
            <w:r w:rsidR="006B55B6">
              <w:rPr>
                <w:b/>
              </w:rPr>
              <w:t>26 861,02</w:t>
            </w:r>
            <w:r w:rsidR="00462A9F" w:rsidRPr="00EB34F7">
              <w:rPr>
                <w:b/>
              </w:rPr>
              <w:t xml:space="preserve"> тыс</w:t>
            </w:r>
            <w:r w:rsidR="00462A9F" w:rsidRPr="00EB34F7">
              <w:t xml:space="preserve">. руб., из них по годам: </w:t>
            </w:r>
            <w:r w:rsidR="00462A9F" w:rsidRPr="00EB34F7">
              <w:rPr>
                <w:b/>
                <w:bCs/>
              </w:rPr>
              <w:t xml:space="preserve"> </w:t>
            </w:r>
          </w:p>
          <w:p w14:paraId="2E1B8D47" w14:textId="77777777" w:rsidR="00E62952" w:rsidRPr="00EB34F7" w:rsidRDefault="00E62952" w:rsidP="00EB34F7">
            <w:r w:rsidRPr="00EB34F7">
              <w:t>2016 год – 295 121,95 тыс. руб.</w:t>
            </w:r>
          </w:p>
          <w:p w14:paraId="720796A3" w14:textId="77777777" w:rsidR="00E62952" w:rsidRPr="00EB34F7" w:rsidRDefault="00E62952" w:rsidP="00EB34F7">
            <w:r w:rsidRPr="00EB34F7">
              <w:t>2017 год – 318 647,27 тыс. руб.</w:t>
            </w:r>
          </w:p>
          <w:p w14:paraId="282ACDBF" w14:textId="77777777" w:rsidR="00E62952" w:rsidRPr="00EB34F7" w:rsidRDefault="00E62952" w:rsidP="00EB34F7">
            <w:r w:rsidRPr="00EB34F7">
              <w:t xml:space="preserve">2018 год – 226 204,39 тыс. руб. </w:t>
            </w:r>
          </w:p>
          <w:p w14:paraId="0D23ECD6" w14:textId="77777777" w:rsidR="00E62952" w:rsidRPr="00EB34F7" w:rsidRDefault="00E62952" w:rsidP="00EB34F7">
            <w:r w:rsidRPr="00EB34F7">
              <w:t>2019 год – 378 663,71 тыс. руб.</w:t>
            </w:r>
          </w:p>
          <w:p w14:paraId="3641760E" w14:textId="77777777" w:rsidR="00E62952" w:rsidRPr="00EB34F7" w:rsidRDefault="00E62952" w:rsidP="00EB34F7">
            <w:r w:rsidRPr="00EB34F7">
              <w:t>2020 год – 428 427,11 тыс. руб.</w:t>
            </w:r>
          </w:p>
          <w:p w14:paraId="085AC64A" w14:textId="77777777" w:rsidR="00E62952" w:rsidRPr="00EB34F7" w:rsidRDefault="00E62952" w:rsidP="00EB34F7">
            <w:r w:rsidRPr="00EB34F7">
              <w:t>2021 год – 632 956,00 тыс. руб.</w:t>
            </w:r>
          </w:p>
          <w:p w14:paraId="1D75B823" w14:textId="77777777" w:rsidR="00E62952" w:rsidRPr="00EB34F7" w:rsidRDefault="00E62952" w:rsidP="00EB34F7">
            <w:r w:rsidRPr="00EB34F7">
              <w:t>2022 год – 667 353,61 тыс. руб.</w:t>
            </w:r>
          </w:p>
          <w:p w14:paraId="4825D37B" w14:textId="77777777" w:rsidR="00E62952" w:rsidRPr="00EB34F7" w:rsidRDefault="00E62952" w:rsidP="00EB34F7">
            <w:r w:rsidRPr="00EB34F7">
              <w:t>2023 год – 650 298,09 тыс. руб.</w:t>
            </w:r>
          </w:p>
          <w:p w14:paraId="6E2EFB6F" w14:textId="77777777" w:rsidR="00E62952" w:rsidRPr="00EB34F7" w:rsidRDefault="00E62952" w:rsidP="00EB34F7">
            <w:r w:rsidRPr="00EB34F7">
              <w:t>2024 год – 1 229 187,27 тыс. руб.</w:t>
            </w:r>
          </w:p>
          <w:p w14:paraId="5AC7F3D3" w14:textId="0126D1B1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 xml:space="preserve">2025 год – </w:t>
            </w:r>
            <w:r w:rsidR="006B55B6">
              <w:t>603 364,38</w:t>
            </w:r>
            <w:r w:rsidRPr="00EB34F7">
              <w:t xml:space="preserve"> тыс. руб.</w:t>
            </w:r>
          </w:p>
          <w:p w14:paraId="66AE9991" w14:textId="540A58C3" w:rsidR="001D35C7" w:rsidRPr="00EB34F7" w:rsidRDefault="001D35C7" w:rsidP="00EB34F7">
            <w:pPr>
              <w:widowControl w:val="0"/>
              <w:spacing w:line="225" w:lineRule="auto"/>
              <w:ind w:right="2541"/>
              <w:rPr>
                <w:color w:val="000000"/>
              </w:rPr>
            </w:pPr>
            <w:r w:rsidRPr="00EB34F7">
              <w:rPr>
                <w:color w:val="000000"/>
              </w:rPr>
              <w:t xml:space="preserve">2026 год – </w:t>
            </w:r>
            <w:r w:rsidR="006B55B6">
              <w:rPr>
                <w:color w:val="000000"/>
              </w:rPr>
              <w:t>596 637,20</w:t>
            </w:r>
            <w:r w:rsidR="00DA78DC" w:rsidRPr="00EB34F7">
              <w:rPr>
                <w:color w:val="000000"/>
              </w:rPr>
              <w:t xml:space="preserve"> </w:t>
            </w:r>
            <w:r w:rsidRPr="00EB34F7">
              <w:rPr>
                <w:color w:val="000000"/>
              </w:rPr>
              <w:t>тыс. руб.</w:t>
            </w:r>
          </w:p>
          <w:p w14:paraId="43E1CEC7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  <w:p w14:paraId="48C67C10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В том числе по бюджетам:</w:t>
            </w:r>
          </w:p>
          <w:p w14:paraId="01924E81" w14:textId="2D8D352F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B34F7">
              <w:t xml:space="preserve">МБ: </w:t>
            </w:r>
            <w:r w:rsidR="00F7599C" w:rsidRPr="00EB34F7">
              <w:rPr>
                <w:b/>
              </w:rPr>
              <w:t>3</w:t>
            </w:r>
            <w:r w:rsidR="006B55B6">
              <w:rPr>
                <w:b/>
              </w:rPr>
              <w:t> 377 655,60</w:t>
            </w:r>
            <w:r w:rsidRPr="00EB34F7">
              <w:t xml:space="preserve"> тыс. руб., из них: </w:t>
            </w:r>
          </w:p>
          <w:p w14:paraId="0E13C885" w14:textId="77777777" w:rsidR="00E62952" w:rsidRPr="00EB34F7" w:rsidRDefault="00E62952" w:rsidP="00EB34F7">
            <w:r w:rsidRPr="00EB34F7">
              <w:t>2016 год – 244 818,81 тыс. руб.</w:t>
            </w:r>
          </w:p>
          <w:p w14:paraId="28005B67" w14:textId="39C5F49E" w:rsidR="00E62952" w:rsidRPr="00EB34F7" w:rsidRDefault="00E62952" w:rsidP="00EB34F7">
            <w:r w:rsidRPr="00EB34F7">
              <w:t>2017 г</w:t>
            </w:r>
            <w:r w:rsidR="00986172" w:rsidRPr="00EB34F7">
              <w:t>од – 230 973,0</w:t>
            </w:r>
            <w:r w:rsidR="00BF0B41" w:rsidRPr="00EB34F7">
              <w:t>8</w:t>
            </w:r>
            <w:r w:rsidRPr="00EB34F7">
              <w:t xml:space="preserve"> тыс. руб.</w:t>
            </w:r>
          </w:p>
          <w:p w14:paraId="30BF4407" w14:textId="77777777" w:rsidR="00E62952" w:rsidRPr="00EB34F7" w:rsidRDefault="00E62952" w:rsidP="00EB34F7">
            <w:r w:rsidRPr="00EB34F7">
              <w:t xml:space="preserve">2018 год – 203 855,19 тыс. руб. </w:t>
            </w:r>
          </w:p>
          <w:p w14:paraId="34A19091" w14:textId="77777777" w:rsidR="00E62952" w:rsidRPr="00EB34F7" w:rsidRDefault="00E62952" w:rsidP="00EB34F7">
            <w:r w:rsidRPr="00EB34F7">
              <w:t>2019 год – 302 225,26 тыс. руб.</w:t>
            </w:r>
          </w:p>
          <w:p w14:paraId="3533E437" w14:textId="77777777" w:rsidR="00E62952" w:rsidRPr="00EB34F7" w:rsidRDefault="00E62952" w:rsidP="00EB34F7">
            <w:r w:rsidRPr="00EB34F7">
              <w:t>2020 год – 275 069,25 тыс. руб.</w:t>
            </w:r>
          </w:p>
          <w:p w14:paraId="22C6EE25" w14:textId="77777777" w:rsidR="00E62952" w:rsidRPr="00EB34F7" w:rsidRDefault="00E62952" w:rsidP="00EB34F7">
            <w:r w:rsidRPr="00EB34F7">
              <w:t>2021 год – 316 798,04 тыс. руб.</w:t>
            </w:r>
          </w:p>
          <w:p w14:paraId="44AAC4F4" w14:textId="77777777" w:rsidR="00E62952" w:rsidRPr="00EB34F7" w:rsidRDefault="00E62952" w:rsidP="00EB34F7">
            <w:r w:rsidRPr="00EB34F7">
              <w:t>2022 год – 345 950,03 тыс. руб.</w:t>
            </w:r>
          </w:p>
          <w:p w14:paraId="6652915D" w14:textId="77777777" w:rsidR="00E62952" w:rsidRPr="00EB34F7" w:rsidRDefault="00E62952" w:rsidP="00EB34F7">
            <w:r w:rsidRPr="00EB34F7">
              <w:t>2023 год – 343 034,34 тыс. руб.</w:t>
            </w:r>
          </w:p>
          <w:p w14:paraId="089F9CFE" w14:textId="77777777" w:rsidR="00E62952" w:rsidRPr="00EB34F7" w:rsidRDefault="00E62952" w:rsidP="00EB34F7">
            <w:r w:rsidRPr="00EB34F7">
              <w:t>2024 год – 395 298,40 тыс. руб.</w:t>
            </w:r>
          </w:p>
          <w:p w14:paraId="599966CD" w14:textId="1A0C4EEE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 xml:space="preserve">2025 год – </w:t>
            </w:r>
            <w:r w:rsidR="006B55B6">
              <w:t>412 404,54</w:t>
            </w:r>
            <w:r w:rsidRPr="00EB34F7">
              <w:t xml:space="preserve"> тыс. руб.</w:t>
            </w:r>
          </w:p>
          <w:p w14:paraId="40FA2B41" w14:textId="7269B48D" w:rsidR="001D35C7" w:rsidRPr="00EB34F7" w:rsidRDefault="001D35C7" w:rsidP="00EB34F7">
            <w:pPr>
              <w:widowControl w:val="0"/>
              <w:spacing w:line="225" w:lineRule="auto"/>
              <w:ind w:right="2541"/>
              <w:rPr>
                <w:color w:val="000000"/>
              </w:rPr>
            </w:pPr>
            <w:r w:rsidRPr="00EB34F7">
              <w:rPr>
                <w:color w:val="000000"/>
              </w:rPr>
              <w:t xml:space="preserve">2026 год – </w:t>
            </w:r>
            <w:r w:rsidR="006B55B6">
              <w:rPr>
                <w:color w:val="000000"/>
              </w:rPr>
              <w:t>307 228,66</w:t>
            </w:r>
            <w:r w:rsidR="00DA78DC" w:rsidRPr="00EB34F7">
              <w:rPr>
                <w:color w:val="000000"/>
              </w:rPr>
              <w:t xml:space="preserve"> </w:t>
            </w:r>
            <w:r w:rsidRPr="00EB34F7">
              <w:rPr>
                <w:color w:val="000000"/>
              </w:rPr>
              <w:t>тыс. руб.</w:t>
            </w:r>
          </w:p>
          <w:p w14:paraId="6D09A09C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  <w:p w14:paraId="25636E38" w14:textId="34A7F51F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 xml:space="preserve">ОБ: </w:t>
            </w:r>
            <w:r w:rsidR="00F7599C" w:rsidRPr="00EB34F7">
              <w:rPr>
                <w:b/>
              </w:rPr>
              <w:t>1</w:t>
            </w:r>
            <w:r w:rsidR="006B55B6">
              <w:rPr>
                <w:b/>
              </w:rPr>
              <w:t> 810 964,13</w:t>
            </w:r>
            <w:r w:rsidRPr="00EB34F7">
              <w:t xml:space="preserve"> тыс. руб., из них:</w:t>
            </w:r>
          </w:p>
          <w:p w14:paraId="4AFF22EF" w14:textId="77777777" w:rsidR="00E62952" w:rsidRPr="00EB34F7" w:rsidRDefault="00E62952" w:rsidP="00EB34F7">
            <w:r w:rsidRPr="00EB34F7">
              <w:t>2016 год – 50 303,14 тыс. руб.</w:t>
            </w:r>
          </w:p>
          <w:p w14:paraId="38EC0F74" w14:textId="77777777" w:rsidR="00E62952" w:rsidRPr="00EB34F7" w:rsidRDefault="00E62952" w:rsidP="00EB34F7">
            <w:r w:rsidRPr="00EB34F7">
              <w:t>2017 год – 81 150,60 тыс. руб.</w:t>
            </w:r>
          </w:p>
          <w:p w14:paraId="5319ACCE" w14:textId="77777777" w:rsidR="00E62952" w:rsidRPr="00EB34F7" w:rsidRDefault="00E62952" w:rsidP="00EB34F7">
            <w:r w:rsidRPr="00EB34F7">
              <w:t>2018 год – 22 349,20 тыс. руб.</w:t>
            </w:r>
          </w:p>
          <w:p w14:paraId="1B07489C" w14:textId="77777777" w:rsidR="00E62952" w:rsidRPr="00EB34F7" w:rsidRDefault="00E6295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lastRenderedPageBreak/>
              <w:t>2019 год – 76 438,45 тыс. руб.</w:t>
            </w:r>
          </w:p>
          <w:p w14:paraId="0179401F" w14:textId="77777777" w:rsidR="00E62952" w:rsidRPr="00EB34F7" w:rsidRDefault="00E6295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2020 год – 153 357,86 тыс. руб.</w:t>
            </w:r>
          </w:p>
          <w:p w14:paraId="239DA8A0" w14:textId="77777777" w:rsidR="00E62952" w:rsidRPr="00EB34F7" w:rsidRDefault="00E62952" w:rsidP="00EB34F7">
            <w:r w:rsidRPr="00EB34F7">
              <w:t>2021 год – 293 427,58 тыс. руб.</w:t>
            </w:r>
          </w:p>
          <w:p w14:paraId="725AC0EA" w14:textId="77777777" w:rsidR="00E62952" w:rsidRPr="00EB34F7" w:rsidRDefault="00E62952" w:rsidP="00EB34F7">
            <w:r w:rsidRPr="00EB34F7">
              <w:t>2022 год – 321 403,58 тыс. руб.</w:t>
            </w:r>
          </w:p>
          <w:p w14:paraId="1EA7BE98" w14:textId="77777777" w:rsidR="00E62952" w:rsidRPr="00EB34F7" w:rsidRDefault="00E62952" w:rsidP="00EB34F7">
            <w:r w:rsidRPr="00EB34F7">
              <w:t xml:space="preserve">2023 год – 307 263,75 тыс. руб. </w:t>
            </w:r>
          </w:p>
          <w:p w14:paraId="2447868A" w14:textId="77777777" w:rsidR="00E62952" w:rsidRPr="00EB34F7" w:rsidRDefault="00E62952" w:rsidP="00EB34F7">
            <w:r w:rsidRPr="00EB34F7">
              <w:t>2024 год – 193 864,78 тыс. руб.</w:t>
            </w:r>
          </w:p>
          <w:p w14:paraId="02C4C702" w14:textId="3F494BEF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 xml:space="preserve">2025 год – </w:t>
            </w:r>
            <w:r w:rsidR="006B55B6">
              <w:t>126 375,74</w:t>
            </w:r>
            <w:r w:rsidRPr="00EB34F7">
              <w:t xml:space="preserve"> тыс. руб.</w:t>
            </w:r>
          </w:p>
          <w:p w14:paraId="7E9986F1" w14:textId="794666DC" w:rsidR="001D35C7" w:rsidRPr="00EB34F7" w:rsidRDefault="001D35C7" w:rsidP="00EB34F7">
            <w:pPr>
              <w:widowControl w:val="0"/>
              <w:spacing w:line="225" w:lineRule="auto"/>
              <w:ind w:right="2541"/>
              <w:rPr>
                <w:color w:val="000000"/>
              </w:rPr>
            </w:pPr>
            <w:r w:rsidRPr="00EB34F7">
              <w:rPr>
                <w:color w:val="000000"/>
              </w:rPr>
              <w:t xml:space="preserve">2026 год – </w:t>
            </w:r>
            <w:r w:rsidR="006B55B6">
              <w:rPr>
                <w:color w:val="000000"/>
              </w:rPr>
              <w:t>185 029,44</w:t>
            </w:r>
            <w:r w:rsidR="00DA78DC" w:rsidRPr="00EB34F7">
              <w:rPr>
                <w:color w:val="000000"/>
              </w:rPr>
              <w:t xml:space="preserve"> </w:t>
            </w:r>
            <w:r w:rsidRPr="00EB34F7">
              <w:rPr>
                <w:color w:val="000000"/>
              </w:rPr>
              <w:t>тыс. руб.</w:t>
            </w:r>
          </w:p>
          <w:p w14:paraId="52135026" w14:textId="77777777" w:rsidR="00462A9F" w:rsidRPr="00EB34F7" w:rsidRDefault="00462A9F" w:rsidP="00EB34F7">
            <w:pPr>
              <w:widowControl w:val="0"/>
              <w:tabs>
                <w:tab w:val="left" w:pos="1817"/>
              </w:tabs>
              <w:autoSpaceDE w:val="0"/>
              <w:autoSpaceDN w:val="0"/>
              <w:adjustRightInd w:val="0"/>
              <w:rPr>
                <w:sz w:val="10"/>
                <w:szCs w:val="10"/>
              </w:rPr>
            </w:pPr>
            <w:r w:rsidRPr="00EB34F7">
              <w:rPr>
                <w:sz w:val="10"/>
                <w:szCs w:val="10"/>
              </w:rPr>
              <w:tab/>
            </w:r>
          </w:p>
          <w:p w14:paraId="49F69307" w14:textId="76D3BE5D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 xml:space="preserve">ФБ: </w:t>
            </w:r>
            <w:r w:rsidR="00EB34F7" w:rsidRPr="00EB34F7">
              <w:rPr>
                <w:b/>
              </w:rPr>
              <w:t>838 241,29</w:t>
            </w:r>
            <w:r w:rsidRPr="00EB34F7">
              <w:t xml:space="preserve"> тыс. руб., из них:</w:t>
            </w:r>
          </w:p>
          <w:p w14:paraId="06803489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2016 год – 0,00 тыс. руб.</w:t>
            </w:r>
          </w:p>
          <w:p w14:paraId="7F6C13DA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2017 год – 6 523,59 тыс. руб.</w:t>
            </w:r>
          </w:p>
          <w:p w14:paraId="70429937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2018 год – 0,00 тыс. руб.</w:t>
            </w:r>
          </w:p>
          <w:p w14:paraId="45FCB91C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2019 год – 0,00 тыс. руб.</w:t>
            </w:r>
          </w:p>
          <w:p w14:paraId="0B5630D4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2020 год – 0,00 тыс. руб.</w:t>
            </w:r>
          </w:p>
          <w:p w14:paraId="049BFDB3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2021 год – 22 730,40 тыс. руб.</w:t>
            </w:r>
          </w:p>
          <w:p w14:paraId="6F6076D8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2022 год – 0,00 тыс. руб.</w:t>
            </w:r>
          </w:p>
          <w:p w14:paraId="62BC2CDC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2023 год – 0,00 тыс. руб.</w:t>
            </w:r>
          </w:p>
          <w:p w14:paraId="6811DF71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2024 год – 640 024,10 тыс. руб.</w:t>
            </w:r>
          </w:p>
          <w:p w14:paraId="10B5E4FE" w14:textId="55F8B146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2025 год – 64 584,</w:t>
            </w:r>
            <w:r w:rsidR="00EB34F7" w:rsidRPr="00EB34F7">
              <w:t>1</w:t>
            </w:r>
            <w:r w:rsidRPr="00EB34F7">
              <w:t>0 тыс. руб.</w:t>
            </w:r>
          </w:p>
          <w:p w14:paraId="2D1EB02D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2026 год – 104 379,10 тыс. руб.</w:t>
            </w:r>
          </w:p>
          <w:p w14:paraId="66843C69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  <w:p w14:paraId="7A0E7FBA" w14:textId="72687F6D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B34F7">
              <w:rPr>
                <w:b/>
              </w:rPr>
              <w:t xml:space="preserve">Всего по Подпрограмме 1: «Автомобильные дороги </w:t>
            </w:r>
            <w:r w:rsidRPr="00EB34F7">
              <w:rPr>
                <w:b/>
              </w:rPr>
              <w:br/>
              <w:t>и проезды ЗАТО г. Североморск» на 2016-202</w:t>
            </w:r>
            <w:r w:rsidR="001D35C7" w:rsidRPr="00EB34F7">
              <w:rPr>
                <w:b/>
              </w:rPr>
              <w:t>6</w:t>
            </w:r>
            <w:r w:rsidRPr="00EB34F7">
              <w:rPr>
                <w:b/>
              </w:rPr>
              <w:t xml:space="preserve"> годы</w:t>
            </w:r>
          </w:p>
          <w:p w14:paraId="1946FEE1" w14:textId="58665844" w:rsidR="00462A9F" w:rsidRPr="00EB34F7" w:rsidRDefault="00993512" w:rsidP="00EB34F7">
            <w:pPr>
              <w:widowControl w:val="0"/>
              <w:autoSpaceDE w:val="0"/>
              <w:autoSpaceDN w:val="0"/>
              <w:adjustRightInd w:val="0"/>
              <w:ind w:left="-7"/>
            </w:pPr>
            <w:r w:rsidRPr="00EB34F7">
              <w:rPr>
                <w:b/>
              </w:rPr>
              <w:t>2</w:t>
            </w:r>
            <w:r w:rsidR="000B2829">
              <w:rPr>
                <w:b/>
              </w:rPr>
              <w:t> </w:t>
            </w:r>
            <w:r w:rsidR="008D49C1" w:rsidRPr="00EB34F7">
              <w:rPr>
                <w:b/>
              </w:rPr>
              <w:t>7</w:t>
            </w:r>
            <w:r w:rsidR="000B2829">
              <w:rPr>
                <w:b/>
              </w:rPr>
              <w:t>09 981,11</w:t>
            </w:r>
            <w:r w:rsidR="00462A9F" w:rsidRPr="00EB34F7">
              <w:t xml:space="preserve"> тыс. руб., из них по годам:</w:t>
            </w:r>
          </w:p>
          <w:p w14:paraId="0FBC6A1F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  <w:ind w:left="-7"/>
            </w:pPr>
            <w:r w:rsidRPr="00EB34F7">
              <w:t>2016 год – 169 924,53 тыс. руб.</w:t>
            </w:r>
          </w:p>
          <w:p w14:paraId="4A3FD50B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  <w:ind w:left="-7"/>
            </w:pPr>
            <w:r w:rsidRPr="00EB34F7">
              <w:t>2017 год – 177 924,96 тыс. руб.</w:t>
            </w:r>
          </w:p>
          <w:p w14:paraId="0DDCE02A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  <w:ind w:left="-7"/>
            </w:pPr>
            <w:r w:rsidRPr="00EB34F7">
              <w:t>2018 год – 111 500,67 тыс. руб.</w:t>
            </w:r>
          </w:p>
          <w:p w14:paraId="6D906493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  <w:ind w:left="-7"/>
            </w:pPr>
            <w:r w:rsidRPr="00EB34F7">
              <w:t>2019 год – 179 468,18 тыс. руб.</w:t>
            </w:r>
          </w:p>
          <w:p w14:paraId="576F59E1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  <w:ind w:left="-7"/>
            </w:pPr>
            <w:r w:rsidRPr="00EB34F7">
              <w:t xml:space="preserve">2020 год – 177 336,86 тыс. руб. </w:t>
            </w:r>
          </w:p>
          <w:p w14:paraId="65D7FDF4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  <w:ind w:left="-7"/>
            </w:pPr>
            <w:r w:rsidRPr="00EB34F7">
              <w:t>2021 год – 206 619,72 тыс. руб.</w:t>
            </w:r>
          </w:p>
          <w:p w14:paraId="2A366517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  <w:ind w:left="-7"/>
            </w:pPr>
            <w:r w:rsidRPr="00EB34F7">
              <w:t>2022 год – 214 601,91 тыс. руб.</w:t>
            </w:r>
          </w:p>
          <w:p w14:paraId="03D0E8F8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  <w:ind w:left="-7"/>
            </w:pPr>
            <w:r w:rsidRPr="00EB34F7">
              <w:t xml:space="preserve">2023 год – 376 936,33 тыс. руб. </w:t>
            </w:r>
          </w:p>
          <w:p w14:paraId="00861BC2" w14:textId="3EF4CC86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  <w:ind w:left="-7"/>
            </w:pPr>
            <w:r w:rsidRPr="00EB34F7">
              <w:t xml:space="preserve">2024 год – </w:t>
            </w:r>
            <w:r w:rsidR="00BF0B41" w:rsidRPr="00EB34F7">
              <w:t>756 403,68</w:t>
            </w:r>
            <w:r w:rsidRPr="00EB34F7">
              <w:t xml:space="preserve"> тыс. руб.</w:t>
            </w:r>
          </w:p>
          <w:p w14:paraId="7F631833" w14:textId="7CE2C0B0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ind w:left="-7"/>
            </w:pPr>
            <w:r w:rsidRPr="00EB34F7">
              <w:t xml:space="preserve">2025 год – </w:t>
            </w:r>
            <w:r w:rsidR="008D49C1" w:rsidRPr="00EB34F7">
              <w:t>224 619,23</w:t>
            </w:r>
            <w:r w:rsidRPr="00EB34F7">
              <w:t xml:space="preserve"> тыс. руб.</w:t>
            </w:r>
          </w:p>
          <w:p w14:paraId="40B600E8" w14:textId="475E90D8" w:rsidR="001D35C7" w:rsidRPr="00EB34F7" w:rsidRDefault="001D35C7" w:rsidP="00EB34F7">
            <w:pPr>
              <w:widowControl w:val="0"/>
              <w:spacing w:line="225" w:lineRule="auto"/>
              <w:ind w:right="2541"/>
              <w:rPr>
                <w:color w:val="000000"/>
              </w:rPr>
            </w:pPr>
            <w:r w:rsidRPr="00EB34F7">
              <w:rPr>
                <w:color w:val="000000"/>
              </w:rPr>
              <w:t xml:space="preserve">2026 год – </w:t>
            </w:r>
            <w:r w:rsidR="008D49C1" w:rsidRPr="00EB34F7">
              <w:rPr>
                <w:color w:val="000000"/>
              </w:rPr>
              <w:t>114 645,04</w:t>
            </w:r>
            <w:r w:rsidR="00DA78DC" w:rsidRPr="00EB34F7">
              <w:rPr>
                <w:color w:val="000000"/>
              </w:rPr>
              <w:t xml:space="preserve"> </w:t>
            </w:r>
            <w:r w:rsidRPr="00EB34F7">
              <w:rPr>
                <w:color w:val="000000"/>
              </w:rPr>
              <w:t>тыс. руб.</w:t>
            </w:r>
          </w:p>
          <w:p w14:paraId="17A4607B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ind w:left="-7"/>
              <w:rPr>
                <w:sz w:val="10"/>
                <w:szCs w:val="10"/>
              </w:rPr>
            </w:pPr>
          </w:p>
          <w:p w14:paraId="1815FD38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ind w:left="-7"/>
            </w:pPr>
            <w:r w:rsidRPr="00EB34F7">
              <w:t>В том числе по бюджетам:</w:t>
            </w:r>
          </w:p>
          <w:p w14:paraId="1E9FF91B" w14:textId="7F6288D4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ind w:left="-7"/>
            </w:pPr>
            <w:r w:rsidRPr="00EB34F7">
              <w:t xml:space="preserve">МБ: </w:t>
            </w:r>
            <w:r w:rsidRPr="00EB34F7">
              <w:rPr>
                <w:b/>
              </w:rPr>
              <w:t>1</w:t>
            </w:r>
            <w:r w:rsidR="00993512" w:rsidRPr="00EB34F7">
              <w:rPr>
                <w:b/>
              </w:rPr>
              <w:t> 440</w:t>
            </w:r>
            <w:r w:rsidR="008D49C1" w:rsidRPr="00EB34F7">
              <w:rPr>
                <w:b/>
              </w:rPr>
              <w:t> 397,</w:t>
            </w:r>
            <w:r w:rsidR="0060217E" w:rsidRPr="00EB34F7">
              <w:rPr>
                <w:b/>
              </w:rPr>
              <w:t>90</w:t>
            </w:r>
            <w:r w:rsidR="00993512" w:rsidRPr="00EB34F7">
              <w:rPr>
                <w:b/>
              </w:rPr>
              <w:t xml:space="preserve"> </w:t>
            </w:r>
            <w:r w:rsidRPr="00EB34F7">
              <w:t>тыс. руб., из них:</w:t>
            </w:r>
          </w:p>
          <w:p w14:paraId="062C4DB1" w14:textId="77777777" w:rsidR="008C6892" w:rsidRPr="00EB34F7" w:rsidRDefault="008C6892" w:rsidP="00EB34F7">
            <w:r w:rsidRPr="00EB34F7">
              <w:t>2016 год – 140 254,77 тыс. руб.</w:t>
            </w:r>
          </w:p>
          <w:p w14:paraId="6CAD3B77" w14:textId="77777777" w:rsidR="008C6892" w:rsidRPr="00EB34F7" w:rsidRDefault="008C6892" w:rsidP="00EB34F7">
            <w:r w:rsidRPr="00EB34F7">
              <w:t>2017 год – 124 446,54 тыс. руб.</w:t>
            </w:r>
          </w:p>
          <w:p w14:paraId="4CCF3EF6" w14:textId="77777777" w:rsidR="008C6892" w:rsidRPr="00EB34F7" w:rsidRDefault="008C6892" w:rsidP="00EB34F7">
            <w:r w:rsidRPr="00EB34F7">
              <w:t>2018 год – 111 500,67 тыс. руб.</w:t>
            </w:r>
          </w:p>
          <w:p w14:paraId="45AF5196" w14:textId="77777777" w:rsidR="008C6892" w:rsidRPr="00EB34F7" w:rsidRDefault="008C6892" w:rsidP="00EB34F7">
            <w:r w:rsidRPr="00EB34F7">
              <w:t>2019 год – 127 600,44 тыс. руб.</w:t>
            </w:r>
          </w:p>
          <w:p w14:paraId="71D9C8BF" w14:textId="77777777" w:rsidR="008C6892" w:rsidRPr="00EB34F7" w:rsidRDefault="008C6892" w:rsidP="00EB34F7">
            <w:r w:rsidRPr="00EB34F7">
              <w:t xml:space="preserve">2020 год – 124 865,46 тыс. руб. </w:t>
            </w:r>
          </w:p>
          <w:p w14:paraId="4AF73EBF" w14:textId="77777777" w:rsidR="008C6892" w:rsidRPr="00EB34F7" w:rsidRDefault="008C6892" w:rsidP="00EB34F7">
            <w:r w:rsidRPr="00EB34F7">
              <w:t>2021 год – 131 942,44 тыс. руб.</w:t>
            </w:r>
          </w:p>
          <w:p w14:paraId="0A2F0CDE" w14:textId="77777777" w:rsidR="008C6892" w:rsidRPr="00EB34F7" w:rsidRDefault="008C6892" w:rsidP="00EB34F7">
            <w:r w:rsidRPr="00EB34F7">
              <w:t>2022 год – 140 189,49 тыс. руб.</w:t>
            </w:r>
          </w:p>
          <w:p w14:paraId="4A0D4E34" w14:textId="77777777" w:rsidR="008C6892" w:rsidRPr="00EB34F7" w:rsidRDefault="008C6892" w:rsidP="00EB34F7">
            <w:r w:rsidRPr="00EB34F7">
              <w:t>2023 год – 142 383,10 тыс. руб.</w:t>
            </w:r>
          </w:p>
          <w:p w14:paraId="7B7E0B83" w14:textId="77777777" w:rsidR="008C6892" w:rsidRPr="00EB34F7" w:rsidRDefault="008C6892" w:rsidP="00EB34F7">
            <w:r w:rsidRPr="00EB34F7">
              <w:t>2024 год – 147 514,22 тыс. руб.</w:t>
            </w:r>
          </w:p>
          <w:p w14:paraId="2677EB13" w14:textId="214E1451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ind w:left="-7"/>
            </w:pPr>
            <w:r w:rsidRPr="00EB34F7">
              <w:t xml:space="preserve">2025 год – </w:t>
            </w:r>
            <w:r w:rsidR="00DA78DC" w:rsidRPr="00EB34F7">
              <w:t>168 553,43</w:t>
            </w:r>
            <w:r w:rsidRPr="00EB34F7">
              <w:t xml:space="preserve"> тыс. руб.</w:t>
            </w:r>
          </w:p>
          <w:p w14:paraId="620CEFE0" w14:textId="48416379" w:rsidR="001D35C7" w:rsidRPr="00EB34F7" w:rsidRDefault="001D35C7" w:rsidP="00EB34F7">
            <w:pPr>
              <w:widowControl w:val="0"/>
              <w:spacing w:line="225" w:lineRule="auto"/>
              <w:ind w:right="2541"/>
              <w:rPr>
                <w:color w:val="000000"/>
              </w:rPr>
            </w:pPr>
            <w:r w:rsidRPr="00EB34F7">
              <w:rPr>
                <w:color w:val="000000"/>
              </w:rPr>
              <w:t xml:space="preserve">2026 год – </w:t>
            </w:r>
            <w:r w:rsidR="00DA78DC" w:rsidRPr="00EB34F7">
              <w:rPr>
                <w:color w:val="000000"/>
              </w:rPr>
              <w:t xml:space="preserve">81 147,34 </w:t>
            </w:r>
            <w:r w:rsidRPr="00EB34F7">
              <w:rPr>
                <w:color w:val="000000"/>
              </w:rPr>
              <w:t>тыс. руб.</w:t>
            </w:r>
          </w:p>
          <w:p w14:paraId="61820BD2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ind w:left="-7"/>
              <w:rPr>
                <w:sz w:val="10"/>
                <w:szCs w:val="10"/>
              </w:rPr>
            </w:pPr>
          </w:p>
          <w:p w14:paraId="550C61E9" w14:textId="6CA3A9D1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ind w:left="-7"/>
            </w:pPr>
            <w:r w:rsidRPr="00EB34F7">
              <w:t xml:space="preserve">ОБ: </w:t>
            </w:r>
            <w:r w:rsidR="008D49C1" w:rsidRPr="00EB34F7">
              <w:rPr>
                <w:b/>
              </w:rPr>
              <w:t>687</w:t>
            </w:r>
            <w:r w:rsidR="00CE6404">
              <w:rPr>
                <w:b/>
              </w:rPr>
              <w:t> 566,61</w:t>
            </w:r>
            <w:r w:rsidRPr="00EB34F7">
              <w:t xml:space="preserve"> тыс. руб., из них:</w:t>
            </w:r>
          </w:p>
          <w:p w14:paraId="00A36DBC" w14:textId="77777777" w:rsidR="008C6892" w:rsidRPr="00EB34F7" w:rsidRDefault="008C6892" w:rsidP="00EB34F7">
            <w:r w:rsidRPr="00EB34F7">
              <w:t>2016 год – 29 669,76 тыс. руб.</w:t>
            </w:r>
          </w:p>
          <w:p w14:paraId="18B577A7" w14:textId="77777777" w:rsidR="008C6892" w:rsidRPr="00EB34F7" w:rsidRDefault="008C6892" w:rsidP="00EB34F7">
            <w:r w:rsidRPr="00EB34F7">
              <w:t>2017 год – 53 478,42 тыс. руб.</w:t>
            </w:r>
          </w:p>
          <w:p w14:paraId="04BBF78C" w14:textId="77777777" w:rsidR="008C6892" w:rsidRPr="00EB34F7" w:rsidRDefault="008C6892" w:rsidP="00EB34F7">
            <w:r w:rsidRPr="00EB34F7">
              <w:t>2018 год – 0,00 тыс. руб.</w:t>
            </w:r>
          </w:p>
          <w:p w14:paraId="3A14657A" w14:textId="77777777" w:rsidR="008C6892" w:rsidRPr="00EB34F7" w:rsidRDefault="008C6892" w:rsidP="00EB34F7">
            <w:r w:rsidRPr="00EB34F7">
              <w:t>2019 год – 51 867,74 тыс. руб.</w:t>
            </w:r>
          </w:p>
          <w:p w14:paraId="3B85D093" w14:textId="77777777" w:rsidR="008C6892" w:rsidRPr="00EB34F7" w:rsidRDefault="008C6892" w:rsidP="00EB34F7">
            <w:r w:rsidRPr="00EB34F7">
              <w:t>2020 год – 52 471,40 тыс. руб.</w:t>
            </w:r>
          </w:p>
          <w:p w14:paraId="179F7212" w14:textId="77777777" w:rsidR="008C6892" w:rsidRPr="00EB34F7" w:rsidRDefault="008C6892" w:rsidP="00EB34F7">
            <w:r w:rsidRPr="00EB34F7">
              <w:lastRenderedPageBreak/>
              <w:t>2021 год – 74 677,28 тыс. руб.</w:t>
            </w:r>
          </w:p>
          <w:p w14:paraId="5AE7C7C5" w14:textId="77777777" w:rsidR="008C6892" w:rsidRPr="00EB34F7" w:rsidRDefault="008C6892" w:rsidP="00EB34F7">
            <w:r w:rsidRPr="00EB34F7">
              <w:t>2022 год – 74 412,42 тыс. руб.</w:t>
            </w:r>
          </w:p>
          <w:p w14:paraId="08E7C95B" w14:textId="77777777" w:rsidR="008C6892" w:rsidRPr="00EB34F7" w:rsidRDefault="008C6892" w:rsidP="00EB34F7">
            <w:r w:rsidRPr="00EB34F7">
              <w:t>2023 год – 234 553,23 тыс. руб.</w:t>
            </w:r>
          </w:p>
          <w:p w14:paraId="3F24540B" w14:textId="27C22769" w:rsidR="008C6892" w:rsidRPr="00EB34F7" w:rsidRDefault="008C6892" w:rsidP="00EB34F7">
            <w:r w:rsidRPr="00EB34F7">
              <w:t>2024 год – 85</w:t>
            </w:r>
            <w:r w:rsidR="00BF0B41" w:rsidRPr="00EB34F7">
              <w:t> 327,86</w:t>
            </w:r>
            <w:r w:rsidRPr="00EB34F7">
              <w:t xml:space="preserve"> тыс. руб.</w:t>
            </w:r>
          </w:p>
          <w:p w14:paraId="479F08A7" w14:textId="27D449C2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ind w:left="-7"/>
            </w:pPr>
            <w:r w:rsidRPr="00EB34F7">
              <w:t xml:space="preserve">2025 год – </w:t>
            </w:r>
            <w:r w:rsidR="008D49C1" w:rsidRPr="00EB34F7">
              <w:t>17 376,50</w:t>
            </w:r>
            <w:r w:rsidR="00DA78DC" w:rsidRPr="00EB34F7">
              <w:t xml:space="preserve"> </w:t>
            </w:r>
            <w:r w:rsidRPr="00EB34F7">
              <w:t>тыс. руб.</w:t>
            </w:r>
          </w:p>
          <w:p w14:paraId="7D57FC5F" w14:textId="47FBCE14" w:rsidR="001D35C7" w:rsidRPr="00EB34F7" w:rsidRDefault="001D35C7" w:rsidP="00EB34F7">
            <w:pPr>
              <w:widowControl w:val="0"/>
              <w:spacing w:line="225" w:lineRule="auto"/>
              <w:ind w:right="2541"/>
              <w:rPr>
                <w:color w:val="000000"/>
              </w:rPr>
            </w:pPr>
            <w:r w:rsidRPr="00EB34F7">
              <w:rPr>
                <w:color w:val="000000"/>
              </w:rPr>
              <w:t xml:space="preserve">2026 год – </w:t>
            </w:r>
            <w:r w:rsidR="008D49C1" w:rsidRPr="00EB34F7">
              <w:rPr>
                <w:color w:val="000000"/>
              </w:rPr>
              <w:t>13 732,00</w:t>
            </w:r>
            <w:r w:rsidR="00DA78DC" w:rsidRPr="00EB34F7">
              <w:rPr>
                <w:color w:val="000000"/>
              </w:rPr>
              <w:t xml:space="preserve"> </w:t>
            </w:r>
            <w:r w:rsidRPr="00EB34F7">
              <w:rPr>
                <w:color w:val="000000"/>
              </w:rPr>
              <w:t>тыс. руб.</w:t>
            </w:r>
          </w:p>
          <w:p w14:paraId="03FC205C" w14:textId="7A722669" w:rsidR="008C6892" w:rsidRPr="00EB34F7" w:rsidRDefault="008C6892" w:rsidP="00EB34F7">
            <w:pPr>
              <w:widowControl w:val="0"/>
              <w:spacing w:line="225" w:lineRule="auto"/>
              <w:ind w:right="2541"/>
              <w:rPr>
                <w:color w:val="000000"/>
                <w:sz w:val="10"/>
                <w:szCs w:val="10"/>
              </w:rPr>
            </w:pPr>
          </w:p>
          <w:p w14:paraId="5E1C3739" w14:textId="77777777" w:rsidR="008C6892" w:rsidRPr="00EB34F7" w:rsidRDefault="008C6892" w:rsidP="00EB34F7">
            <w:r w:rsidRPr="00EB34F7">
              <w:rPr>
                <w:b/>
              </w:rPr>
              <w:t xml:space="preserve">ФБ: 582 016,60 тыс. руб., </w:t>
            </w:r>
            <w:r w:rsidRPr="00EB34F7">
              <w:t>из них:</w:t>
            </w:r>
          </w:p>
          <w:p w14:paraId="7B7F7E1D" w14:textId="77777777" w:rsidR="008C6892" w:rsidRPr="00EB34F7" w:rsidRDefault="008C6892" w:rsidP="00EB34F7">
            <w:r w:rsidRPr="00EB34F7">
              <w:t>2016 год – 0,00 тыс. руб.</w:t>
            </w:r>
          </w:p>
          <w:p w14:paraId="65161AC4" w14:textId="77777777" w:rsidR="008C6892" w:rsidRPr="00EB34F7" w:rsidRDefault="008C6892" w:rsidP="00EB34F7">
            <w:r w:rsidRPr="00EB34F7">
              <w:t>2017 год – 0,00 тыс. руб.</w:t>
            </w:r>
          </w:p>
          <w:p w14:paraId="1C0DB157" w14:textId="77777777" w:rsidR="008C6892" w:rsidRPr="00EB34F7" w:rsidRDefault="008C6892" w:rsidP="00EB34F7">
            <w:r w:rsidRPr="00EB34F7">
              <w:t>2018 год – 0,00 тыс. руб.</w:t>
            </w:r>
          </w:p>
          <w:p w14:paraId="54590BCE" w14:textId="77777777" w:rsidR="008C6892" w:rsidRPr="00EB34F7" w:rsidRDefault="008C6892" w:rsidP="00EB34F7">
            <w:r w:rsidRPr="00EB34F7">
              <w:t>2019 год – 0,00 тыс. руб.</w:t>
            </w:r>
          </w:p>
          <w:p w14:paraId="7726B653" w14:textId="77777777" w:rsidR="008C6892" w:rsidRPr="00EB34F7" w:rsidRDefault="008C6892" w:rsidP="00EB34F7">
            <w:r w:rsidRPr="00EB34F7">
              <w:t>2020 год – 0,00 тыс. руб.</w:t>
            </w:r>
          </w:p>
          <w:p w14:paraId="232D7BD9" w14:textId="77777777" w:rsidR="008C6892" w:rsidRPr="00EB34F7" w:rsidRDefault="008C6892" w:rsidP="00EB34F7">
            <w:r w:rsidRPr="00EB34F7">
              <w:t>2021 год – 0,00 тыс. руб.</w:t>
            </w:r>
          </w:p>
          <w:p w14:paraId="22F50AAD" w14:textId="77777777" w:rsidR="008C6892" w:rsidRPr="00EB34F7" w:rsidRDefault="008C6892" w:rsidP="00EB34F7">
            <w:r w:rsidRPr="00EB34F7">
              <w:t>2022 год – 0,00 тыс. руб.</w:t>
            </w:r>
          </w:p>
          <w:p w14:paraId="2DA75655" w14:textId="77777777" w:rsidR="008C6892" w:rsidRPr="00EB34F7" w:rsidRDefault="008C6892" w:rsidP="00EB34F7">
            <w:r w:rsidRPr="00EB34F7">
              <w:t>2023 год – 0,00 тыс. руб.</w:t>
            </w:r>
          </w:p>
          <w:p w14:paraId="07A7B94C" w14:textId="77777777" w:rsidR="008C6892" w:rsidRPr="00EB34F7" w:rsidRDefault="008C6892" w:rsidP="00EB34F7">
            <w:r w:rsidRPr="00EB34F7">
              <w:t>2024 год – 523 561,60 тыс. руб.</w:t>
            </w:r>
          </w:p>
          <w:p w14:paraId="487C57D9" w14:textId="77777777" w:rsidR="008C6892" w:rsidRPr="00EB34F7" w:rsidRDefault="008C6892" w:rsidP="00EB34F7">
            <w:r w:rsidRPr="00EB34F7">
              <w:t>2025 год – 38 689,30 тыс. руб.</w:t>
            </w:r>
          </w:p>
          <w:p w14:paraId="6543055C" w14:textId="77777777" w:rsidR="008C6892" w:rsidRPr="00EB34F7" w:rsidRDefault="008C6892" w:rsidP="00EB34F7">
            <w:r w:rsidRPr="00EB34F7">
              <w:t>2026 год – 19 765,70 тыс. руб.</w:t>
            </w:r>
          </w:p>
          <w:p w14:paraId="3B1BD758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  <w:p w14:paraId="36211B4B" w14:textId="1F74FA6B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B34F7">
              <w:rPr>
                <w:b/>
              </w:rPr>
              <w:t>Всего по Подпрограмме 2: «Комплексная эксплуатация муниципальных объектов уличного (нар</w:t>
            </w:r>
            <w:r w:rsidR="00D268F9" w:rsidRPr="00EB34F7">
              <w:rPr>
                <w:b/>
              </w:rPr>
              <w:t xml:space="preserve">ужного) </w:t>
            </w:r>
            <w:r w:rsidR="00D268F9" w:rsidRPr="00EB34F7">
              <w:rPr>
                <w:b/>
              </w:rPr>
              <w:br/>
              <w:t>освещения» на 2016-2026</w:t>
            </w:r>
            <w:r w:rsidRPr="00EB34F7">
              <w:rPr>
                <w:b/>
              </w:rPr>
              <w:t xml:space="preserve"> годы</w:t>
            </w:r>
            <w:r w:rsidR="00CF7EA1" w:rsidRPr="00EB34F7">
              <w:rPr>
                <w:b/>
              </w:rPr>
              <w:t xml:space="preserve"> </w:t>
            </w:r>
            <w:r w:rsidR="00993512" w:rsidRPr="00EB34F7">
              <w:rPr>
                <w:b/>
              </w:rPr>
              <w:t>409 450,30</w:t>
            </w:r>
            <w:r w:rsidR="00CF7EA1" w:rsidRPr="00EB34F7">
              <w:rPr>
                <w:b/>
              </w:rPr>
              <w:t xml:space="preserve"> </w:t>
            </w:r>
            <w:r w:rsidR="00CF7EA1" w:rsidRPr="00EB34F7">
              <w:t>тыс. руб., из них по годам:</w:t>
            </w:r>
          </w:p>
          <w:p w14:paraId="5C8B4D9E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2016 год – 17 180,41 тыс. руб.</w:t>
            </w:r>
          </w:p>
          <w:p w14:paraId="672D7DC3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2017 год – 22 377,56 тыс. руб.</w:t>
            </w:r>
          </w:p>
          <w:p w14:paraId="573E9A19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2018 год – 15 998,46 тыс. руб.</w:t>
            </w:r>
          </w:p>
          <w:p w14:paraId="17AA9F61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2019 год – 15 976,68 тыс. руб.</w:t>
            </w:r>
          </w:p>
          <w:p w14:paraId="07B10E1B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2020 год – 17 904,03 тыс. руб.</w:t>
            </w:r>
          </w:p>
          <w:p w14:paraId="2E76C853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2021 год – 23 881,04 тыс. руб.</w:t>
            </w:r>
          </w:p>
          <w:p w14:paraId="1DEFD991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2022 год – 37 288,37 тыс. руб.</w:t>
            </w:r>
          </w:p>
          <w:p w14:paraId="157A591C" w14:textId="77777777" w:rsidR="008C6892" w:rsidRPr="00EB34F7" w:rsidRDefault="008C6892" w:rsidP="00EB34F7">
            <w:r w:rsidRPr="00EB34F7">
              <w:t>2023 год – 22 913,66 тыс. руб.</w:t>
            </w:r>
          </w:p>
          <w:p w14:paraId="11B93AF3" w14:textId="77777777" w:rsidR="008C6892" w:rsidRPr="00EB34F7" w:rsidRDefault="008C6892" w:rsidP="00EB34F7">
            <w:r w:rsidRPr="00EB34F7">
              <w:t>2024 год – 30 999,31 тыс. руб.</w:t>
            </w:r>
          </w:p>
          <w:p w14:paraId="42F829B7" w14:textId="54951F35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 xml:space="preserve">2025 год – </w:t>
            </w:r>
            <w:r w:rsidR="00CF7EA1" w:rsidRPr="00EB34F7">
              <w:t>36 633,67</w:t>
            </w:r>
            <w:r w:rsidRPr="00EB34F7">
              <w:t xml:space="preserve"> тыс. руб.</w:t>
            </w:r>
          </w:p>
          <w:p w14:paraId="033D4313" w14:textId="47328604" w:rsidR="001D35C7" w:rsidRPr="00EB34F7" w:rsidRDefault="001D35C7" w:rsidP="00EB34F7">
            <w:pPr>
              <w:widowControl w:val="0"/>
              <w:spacing w:line="225" w:lineRule="auto"/>
              <w:ind w:right="2541"/>
              <w:rPr>
                <w:color w:val="000000"/>
              </w:rPr>
            </w:pPr>
            <w:r w:rsidRPr="00EB34F7">
              <w:rPr>
                <w:color w:val="000000"/>
              </w:rPr>
              <w:t xml:space="preserve">2026 год – </w:t>
            </w:r>
            <w:r w:rsidR="00993512" w:rsidRPr="00EB34F7">
              <w:rPr>
                <w:color w:val="000000"/>
              </w:rPr>
              <w:t xml:space="preserve">168 297,11 </w:t>
            </w:r>
            <w:r w:rsidRPr="00EB34F7">
              <w:rPr>
                <w:color w:val="000000"/>
              </w:rPr>
              <w:t>тыс. руб.</w:t>
            </w:r>
          </w:p>
          <w:p w14:paraId="44840ED2" w14:textId="1939711F" w:rsidR="00CF7EA1" w:rsidRPr="00EB34F7" w:rsidRDefault="00CF7EA1" w:rsidP="00EB34F7">
            <w:pPr>
              <w:widowControl w:val="0"/>
              <w:spacing w:line="225" w:lineRule="auto"/>
              <w:ind w:right="2541"/>
              <w:rPr>
                <w:color w:val="000000"/>
              </w:rPr>
            </w:pPr>
          </w:p>
          <w:p w14:paraId="4B8C7763" w14:textId="77777777" w:rsidR="00874F31" w:rsidRPr="00EB34F7" w:rsidRDefault="00874F31" w:rsidP="00EB34F7">
            <w:pPr>
              <w:widowControl w:val="0"/>
              <w:autoSpaceDE w:val="0"/>
              <w:autoSpaceDN w:val="0"/>
              <w:adjustRightInd w:val="0"/>
              <w:ind w:left="-7"/>
            </w:pPr>
            <w:r w:rsidRPr="00EB34F7">
              <w:t>В том числе по бюджетам:</w:t>
            </w:r>
          </w:p>
          <w:p w14:paraId="589CD157" w14:textId="1FEBBA32" w:rsidR="00993512" w:rsidRPr="00EB34F7" w:rsidRDefault="00993512" w:rsidP="00EB34F7">
            <w:pPr>
              <w:widowControl w:val="0"/>
              <w:autoSpaceDE w:val="0"/>
              <w:autoSpaceDN w:val="0"/>
              <w:adjustRightInd w:val="0"/>
              <w:ind w:left="-7"/>
            </w:pPr>
            <w:r w:rsidRPr="00EB34F7">
              <w:t xml:space="preserve">МБ: </w:t>
            </w:r>
            <w:r w:rsidRPr="00EB34F7">
              <w:rPr>
                <w:b/>
              </w:rPr>
              <w:t>257 448,80</w:t>
            </w:r>
            <w:r w:rsidRPr="00EB34F7">
              <w:t xml:space="preserve"> тыс. руб., из них:</w:t>
            </w:r>
          </w:p>
          <w:p w14:paraId="1E334DE4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2016 год – 17 180,41 тыс. руб.</w:t>
            </w:r>
          </w:p>
          <w:p w14:paraId="313FE1CC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2017 год – 22 377,56 тыс. руб.</w:t>
            </w:r>
          </w:p>
          <w:p w14:paraId="7AC60AE6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2018 год – 15 998,46 тыс. руб.</w:t>
            </w:r>
          </w:p>
          <w:p w14:paraId="1A9D17D0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2019 год – 15 976,68 тыс. руб.</w:t>
            </w:r>
          </w:p>
          <w:p w14:paraId="17A73C97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2020 год – 17 904,03 тыс. руб.</w:t>
            </w:r>
          </w:p>
          <w:p w14:paraId="05CC1EE9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2021 год – 23 881,04 тыс. руб.</w:t>
            </w:r>
          </w:p>
          <w:p w14:paraId="02CA9103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2022 год – 37 288,37 тыс. руб.</w:t>
            </w:r>
          </w:p>
          <w:p w14:paraId="3029D4B1" w14:textId="77777777" w:rsidR="008C6892" w:rsidRPr="00EB34F7" w:rsidRDefault="008C6892" w:rsidP="00EB34F7">
            <w:r w:rsidRPr="00EB34F7">
              <w:t>2023 год – 22 913,66 тыс. руб.</w:t>
            </w:r>
          </w:p>
          <w:p w14:paraId="4FD15169" w14:textId="77777777" w:rsidR="008C6892" w:rsidRPr="00EB34F7" w:rsidRDefault="008C6892" w:rsidP="00EB34F7">
            <w:r w:rsidRPr="00EB34F7">
              <w:t>2024 год – 30 999,31 тыс. руб.</w:t>
            </w:r>
          </w:p>
          <w:p w14:paraId="498BE13F" w14:textId="58A8A3DE" w:rsidR="00993512" w:rsidRPr="00EB34F7" w:rsidRDefault="0099351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2025 год – 28 030,37 тыс. руб.</w:t>
            </w:r>
          </w:p>
          <w:p w14:paraId="164D14B1" w14:textId="7DCDDB85" w:rsidR="00993512" w:rsidRPr="00EB34F7" w:rsidRDefault="00993512" w:rsidP="00EB34F7">
            <w:pPr>
              <w:widowControl w:val="0"/>
              <w:spacing w:line="225" w:lineRule="auto"/>
              <w:ind w:right="2541"/>
              <w:rPr>
                <w:color w:val="000000"/>
              </w:rPr>
            </w:pPr>
            <w:r w:rsidRPr="00EB34F7">
              <w:rPr>
                <w:color w:val="000000"/>
              </w:rPr>
              <w:t>2026 год – 24 898,91 тыс. руб.</w:t>
            </w:r>
          </w:p>
          <w:p w14:paraId="0550D847" w14:textId="77777777" w:rsidR="00993512" w:rsidRPr="00EB34F7" w:rsidRDefault="00993512" w:rsidP="00EB34F7">
            <w:pPr>
              <w:widowControl w:val="0"/>
              <w:autoSpaceDE w:val="0"/>
              <w:autoSpaceDN w:val="0"/>
              <w:adjustRightInd w:val="0"/>
              <w:ind w:left="-7"/>
              <w:rPr>
                <w:sz w:val="10"/>
                <w:szCs w:val="10"/>
              </w:rPr>
            </w:pPr>
          </w:p>
          <w:p w14:paraId="0985C96E" w14:textId="2713DB74" w:rsidR="00993512" w:rsidRPr="00EB34F7" w:rsidRDefault="00993512" w:rsidP="00EB34F7">
            <w:pPr>
              <w:widowControl w:val="0"/>
              <w:autoSpaceDE w:val="0"/>
              <w:autoSpaceDN w:val="0"/>
              <w:adjustRightInd w:val="0"/>
              <w:ind w:left="-7"/>
            </w:pPr>
            <w:r w:rsidRPr="00EB34F7">
              <w:t xml:space="preserve">ОБ: </w:t>
            </w:r>
            <w:r w:rsidR="00155E7F" w:rsidRPr="00EB34F7">
              <w:rPr>
                <w:b/>
              </w:rPr>
              <w:t>61 451,20</w:t>
            </w:r>
            <w:r w:rsidRPr="00EB34F7">
              <w:t xml:space="preserve"> тыс. руб., из них:</w:t>
            </w:r>
          </w:p>
          <w:p w14:paraId="3D98657B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2016 год – 0,00 тыс. руб.</w:t>
            </w:r>
          </w:p>
          <w:p w14:paraId="1A79F69A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2017 год – 0,00 тыс. руб.</w:t>
            </w:r>
          </w:p>
          <w:p w14:paraId="53F64065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2018 год – 0,00 тыс. руб.</w:t>
            </w:r>
          </w:p>
          <w:p w14:paraId="2911435A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2019 год – 0,00 тыс. руб.</w:t>
            </w:r>
          </w:p>
          <w:p w14:paraId="16519350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2020 год – 0,00 тыс. руб.</w:t>
            </w:r>
          </w:p>
          <w:p w14:paraId="528D1FB4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lastRenderedPageBreak/>
              <w:t>2021 год – 0,00 тыс. руб.</w:t>
            </w:r>
          </w:p>
          <w:p w14:paraId="0B062CB6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2022 год – 0,00 тыс. руб.</w:t>
            </w:r>
          </w:p>
          <w:p w14:paraId="06EE0050" w14:textId="77777777" w:rsidR="008C6892" w:rsidRPr="00EB34F7" w:rsidRDefault="008C6892" w:rsidP="00EB34F7">
            <w:r w:rsidRPr="00EB34F7">
              <w:t>2023 год – 0,00 тыс. руб.</w:t>
            </w:r>
          </w:p>
          <w:p w14:paraId="738EA765" w14:textId="77777777" w:rsidR="008C6892" w:rsidRPr="00EB34F7" w:rsidRDefault="008C6892" w:rsidP="00EB34F7">
            <w:r w:rsidRPr="00EB34F7">
              <w:t>2024 год – 0,00 тыс. руб.</w:t>
            </w:r>
          </w:p>
          <w:p w14:paraId="11FBF470" w14:textId="30C48571" w:rsidR="00993512" w:rsidRPr="00EB34F7" w:rsidRDefault="0099351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 xml:space="preserve">2025 год – </w:t>
            </w:r>
            <w:r w:rsidR="00155E7F" w:rsidRPr="00EB34F7">
              <w:t>2 666,40</w:t>
            </w:r>
            <w:r w:rsidRPr="00EB34F7">
              <w:t xml:space="preserve"> тыс. руб.</w:t>
            </w:r>
          </w:p>
          <w:p w14:paraId="09DD378B" w14:textId="4F034600" w:rsidR="00993512" w:rsidRPr="00EB34F7" w:rsidRDefault="00993512" w:rsidP="00EB34F7">
            <w:pPr>
              <w:widowControl w:val="0"/>
              <w:spacing w:line="225" w:lineRule="auto"/>
              <w:ind w:right="2541"/>
              <w:rPr>
                <w:color w:val="000000"/>
              </w:rPr>
            </w:pPr>
            <w:r w:rsidRPr="00EB34F7">
              <w:rPr>
                <w:color w:val="000000"/>
              </w:rPr>
              <w:t xml:space="preserve">2026 год – </w:t>
            </w:r>
            <w:r w:rsidR="00155E7F" w:rsidRPr="00EB34F7">
              <w:rPr>
                <w:color w:val="000000"/>
              </w:rPr>
              <w:t>58 784,80</w:t>
            </w:r>
            <w:r w:rsidRPr="00EB34F7">
              <w:rPr>
                <w:color w:val="000000"/>
              </w:rPr>
              <w:t xml:space="preserve"> тыс. руб.</w:t>
            </w:r>
          </w:p>
          <w:p w14:paraId="4B46CADA" w14:textId="77777777" w:rsidR="008C6892" w:rsidRPr="00EB34F7" w:rsidRDefault="008C6892" w:rsidP="00EB34F7">
            <w:pPr>
              <w:rPr>
                <w:sz w:val="10"/>
                <w:szCs w:val="10"/>
              </w:rPr>
            </w:pPr>
          </w:p>
          <w:p w14:paraId="75E0D92B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rPr>
                <w:b/>
              </w:rPr>
              <w:t>ФБ: 90 550,30</w:t>
            </w:r>
            <w:r w:rsidRPr="00EB34F7">
              <w:t xml:space="preserve"> </w:t>
            </w:r>
            <w:r w:rsidRPr="00EB34F7">
              <w:rPr>
                <w:b/>
              </w:rPr>
              <w:t>тыс. руб</w:t>
            </w:r>
            <w:r w:rsidRPr="00EB34F7">
              <w:t>., из них:</w:t>
            </w:r>
          </w:p>
          <w:p w14:paraId="4DF84DDE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2016 год – 0,00 тыс. руб.</w:t>
            </w:r>
          </w:p>
          <w:p w14:paraId="49D0123E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2017 год – 0,00 тыс. руб.</w:t>
            </w:r>
          </w:p>
          <w:p w14:paraId="4E58B122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2018 год – 0,00 тыс. руб.</w:t>
            </w:r>
          </w:p>
          <w:p w14:paraId="3B9052AC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2019 год – 0,00 тыс. руб.</w:t>
            </w:r>
          </w:p>
          <w:p w14:paraId="2AC06AD9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2020 год – 0,00 тыс. руб.</w:t>
            </w:r>
          </w:p>
          <w:p w14:paraId="32CFE2EC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2021 год – 0,00 тыс. руб.</w:t>
            </w:r>
          </w:p>
          <w:p w14:paraId="6C413446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2022 год – 0,00 тыс. руб.</w:t>
            </w:r>
          </w:p>
          <w:p w14:paraId="1C7F58A5" w14:textId="77777777" w:rsidR="008C6892" w:rsidRPr="00EB34F7" w:rsidRDefault="008C6892" w:rsidP="00EB34F7">
            <w:r w:rsidRPr="00EB34F7">
              <w:t>2023 год – 0,00 тыс. руб.</w:t>
            </w:r>
          </w:p>
          <w:p w14:paraId="5C78651E" w14:textId="77777777" w:rsidR="008C6892" w:rsidRPr="00EB34F7" w:rsidRDefault="008C6892" w:rsidP="00EB34F7">
            <w:r w:rsidRPr="00EB34F7">
              <w:t>2024 год – 0,00 тыс. руб.</w:t>
            </w:r>
          </w:p>
          <w:p w14:paraId="11CC0C10" w14:textId="77777777" w:rsidR="008C6892" w:rsidRPr="00EB34F7" w:rsidRDefault="008C6892" w:rsidP="00EB34F7">
            <w:r w:rsidRPr="00EB34F7">
              <w:t>2025 год – 5 936,90 тыс. руб.</w:t>
            </w:r>
          </w:p>
          <w:p w14:paraId="5BF78552" w14:textId="77777777" w:rsidR="008C6892" w:rsidRPr="00EB34F7" w:rsidRDefault="008C6892" w:rsidP="00EB34F7">
            <w:r w:rsidRPr="00EB34F7">
              <w:t>2026 год – 84 613,40 тыс. руб.</w:t>
            </w:r>
          </w:p>
          <w:p w14:paraId="45651EBB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rPr>
                <w:b/>
                <w:sz w:val="10"/>
                <w:szCs w:val="10"/>
              </w:rPr>
            </w:pPr>
          </w:p>
          <w:p w14:paraId="5358D030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B34F7">
              <w:rPr>
                <w:b/>
              </w:rPr>
              <w:t xml:space="preserve">Всего по Подпрограмме 3: «Энергосбережение </w:t>
            </w:r>
          </w:p>
          <w:p w14:paraId="11379CA1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B34F7">
              <w:rPr>
                <w:b/>
              </w:rPr>
              <w:t xml:space="preserve">и повышение энергоэффективности на территории </w:t>
            </w:r>
          </w:p>
          <w:p w14:paraId="660D54A6" w14:textId="3EBA23D5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B34F7">
              <w:rPr>
                <w:b/>
              </w:rPr>
              <w:t>ЗАТО г</w:t>
            </w:r>
            <w:r w:rsidR="00A22F56" w:rsidRPr="00EB34F7">
              <w:rPr>
                <w:b/>
              </w:rPr>
              <w:t>.</w:t>
            </w:r>
            <w:r w:rsidR="00D268F9" w:rsidRPr="00EB34F7">
              <w:rPr>
                <w:b/>
              </w:rPr>
              <w:t xml:space="preserve"> Североморск» на 2016-2026</w:t>
            </w:r>
            <w:r w:rsidR="00A22F56" w:rsidRPr="00EB34F7">
              <w:rPr>
                <w:b/>
              </w:rPr>
              <w:t xml:space="preserve"> годы</w:t>
            </w:r>
            <w:r w:rsidRPr="00EB34F7">
              <w:t xml:space="preserve"> </w:t>
            </w:r>
            <w:r w:rsidR="00A22F56" w:rsidRPr="00EB34F7">
              <w:rPr>
                <w:b/>
              </w:rPr>
              <w:t>82 </w:t>
            </w:r>
            <w:r w:rsidR="003155CC" w:rsidRPr="00EB34F7">
              <w:rPr>
                <w:b/>
              </w:rPr>
              <w:t>9</w:t>
            </w:r>
            <w:r w:rsidRPr="00EB34F7">
              <w:rPr>
                <w:b/>
              </w:rPr>
              <w:t>13,07</w:t>
            </w:r>
            <w:r w:rsidRPr="00EB34F7">
              <w:t xml:space="preserve"> тыс. руб., из них:</w:t>
            </w:r>
          </w:p>
          <w:p w14:paraId="4A0D30A6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2016 год – 2 822,50 тыс. руб.</w:t>
            </w:r>
          </w:p>
          <w:p w14:paraId="771024E5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2017 год – 2 671,08 тыс. руб.</w:t>
            </w:r>
          </w:p>
          <w:p w14:paraId="4164682B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2018 год – 5 222,50 тыс. руб.</w:t>
            </w:r>
          </w:p>
          <w:p w14:paraId="43FD0094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2019 год – 5 881,34 тыс. руб.</w:t>
            </w:r>
          </w:p>
          <w:p w14:paraId="5C0C0821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2020 год – 7 751,78 тыс. руб.</w:t>
            </w:r>
          </w:p>
          <w:p w14:paraId="54A0B613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2021 год – 8 674,28 тыс. руб.</w:t>
            </w:r>
          </w:p>
          <w:p w14:paraId="3475D9CF" w14:textId="77777777" w:rsidR="008C6892" w:rsidRPr="00EB34F7" w:rsidRDefault="008C6892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2022 год – 21 348,82 тыс. руб.</w:t>
            </w:r>
          </w:p>
          <w:p w14:paraId="2831AB0C" w14:textId="77777777" w:rsidR="008C6892" w:rsidRPr="00EB34F7" w:rsidRDefault="008C6892" w:rsidP="00EB34F7">
            <w:r w:rsidRPr="00EB34F7">
              <w:t>2023 год – 8 624,00 тыс. руб.</w:t>
            </w:r>
          </w:p>
          <w:p w14:paraId="147BC4D4" w14:textId="77777777" w:rsidR="008C6892" w:rsidRPr="00EB34F7" w:rsidRDefault="008C6892" w:rsidP="00EB34F7">
            <w:r w:rsidRPr="00EB34F7">
              <w:t>2024 год – 8 624,00 тыс. руб.</w:t>
            </w:r>
          </w:p>
          <w:p w14:paraId="17332FC6" w14:textId="60C4DD68" w:rsidR="00462A9F" w:rsidRPr="00EB34F7" w:rsidRDefault="00A22F56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2025 год – 11 </w:t>
            </w:r>
            <w:r w:rsidR="003155CC" w:rsidRPr="00EB34F7">
              <w:t>1</w:t>
            </w:r>
            <w:r w:rsidR="00462A9F" w:rsidRPr="00EB34F7">
              <w:t>92,77 тыс. руб.</w:t>
            </w:r>
          </w:p>
          <w:p w14:paraId="3D228491" w14:textId="649E9B8C" w:rsidR="001D35C7" w:rsidRPr="00EB34F7" w:rsidRDefault="001D35C7" w:rsidP="00EB34F7">
            <w:pPr>
              <w:widowControl w:val="0"/>
              <w:spacing w:line="225" w:lineRule="auto"/>
              <w:ind w:right="2541"/>
              <w:rPr>
                <w:color w:val="000000"/>
              </w:rPr>
            </w:pPr>
            <w:r w:rsidRPr="00EB34F7">
              <w:rPr>
                <w:color w:val="000000"/>
              </w:rPr>
              <w:t xml:space="preserve">2026 год – </w:t>
            </w:r>
            <w:r w:rsidR="003155CC" w:rsidRPr="00EB34F7">
              <w:rPr>
                <w:color w:val="000000"/>
              </w:rPr>
              <w:t>10</w:t>
            </w:r>
            <w:r w:rsidR="00305350" w:rsidRPr="00EB34F7">
              <w:rPr>
                <w:color w:val="000000"/>
              </w:rPr>
              <w:t xml:space="preserve">0,00 </w:t>
            </w:r>
            <w:r w:rsidRPr="00EB34F7">
              <w:rPr>
                <w:color w:val="000000"/>
              </w:rPr>
              <w:t>тыс. руб.</w:t>
            </w:r>
          </w:p>
          <w:p w14:paraId="21BC770E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  <w:p w14:paraId="5630096F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ind w:left="-7"/>
            </w:pPr>
            <w:r w:rsidRPr="00EB34F7">
              <w:t>В том числе по бюджетам:</w:t>
            </w:r>
          </w:p>
          <w:p w14:paraId="0BE6CDC1" w14:textId="65F61874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ind w:left="-7"/>
            </w:pPr>
            <w:r w:rsidRPr="00EB34F7">
              <w:t xml:space="preserve">МБ: </w:t>
            </w:r>
            <w:r w:rsidR="003155CC" w:rsidRPr="00EB34F7">
              <w:rPr>
                <w:b/>
              </w:rPr>
              <w:t>70 1</w:t>
            </w:r>
            <w:r w:rsidR="00305350" w:rsidRPr="00EB34F7">
              <w:rPr>
                <w:b/>
              </w:rPr>
              <w:t>6</w:t>
            </w:r>
            <w:r w:rsidRPr="00EB34F7">
              <w:rPr>
                <w:b/>
              </w:rPr>
              <w:t>3,07</w:t>
            </w:r>
            <w:r w:rsidRPr="00EB34F7">
              <w:t xml:space="preserve"> тыс. руб., из них:</w:t>
            </w:r>
          </w:p>
          <w:p w14:paraId="30702434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2016 год – 2 822,50 тыс. руб.</w:t>
            </w:r>
          </w:p>
          <w:p w14:paraId="5929B67B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2017 год – 2 671,08 тыс. руб.</w:t>
            </w:r>
          </w:p>
          <w:p w14:paraId="304A737D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2018 год – 5 222,50 тыс. руб.</w:t>
            </w:r>
          </w:p>
          <w:p w14:paraId="333D3DFB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2019 год – 5 881,34 тыс. руб.</w:t>
            </w:r>
          </w:p>
          <w:p w14:paraId="4F7F892B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2020 год – 7 751,78 тыс. руб.</w:t>
            </w:r>
          </w:p>
          <w:p w14:paraId="6ABE1F4B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2021 год – 8 674,28 тыс. руб.</w:t>
            </w:r>
          </w:p>
          <w:p w14:paraId="1AC376EF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2022 год – 8 598,82 тыс. руб.</w:t>
            </w:r>
          </w:p>
          <w:p w14:paraId="57B67DDF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2023 год – 8 624,00 тыс. руб.</w:t>
            </w:r>
          </w:p>
          <w:p w14:paraId="0F07C60E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2024 год – 8 624,00 тыс. руб.</w:t>
            </w:r>
          </w:p>
          <w:p w14:paraId="3845CC18" w14:textId="2699AF53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2025 год – 11 </w:t>
            </w:r>
            <w:r w:rsidR="00155E7F" w:rsidRPr="00EB34F7">
              <w:t>1</w:t>
            </w:r>
            <w:r w:rsidRPr="00EB34F7">
              <w:t>92,77 тыс. руб.</w:t>
            </w:r>
          </w:p>
          <w:p w14:paraId="2EB56486" w14:textId="06195BDC" w:rsidR="001D35C7" w:rsidRPr="00EB34F7" w:rsidRDefault="001D35C7" w:rsidP="00EB34F7">
            <w:pPr>
              <w:widowControl w:val="0"/>
              <w:spacing w:line="225" w:lineRule="auto"/>
              <w:ind w:right="2541"/>
              <w:rPr>
                <w:color w:val="000000"/>
              </w:rPr>
            </w:pPr>
            <w:r w:rsidRPr="00EB34F7">
              <w:rPr>
                <w:color w:val="000000"/>
              </w:rPr>
              <w:t xml:space="preserve">2026 год – </w:t>
            </w:r>
            <w:r w:rsidR="00155E7F" w:rsidRPr="00EB34F7">
              <w:rPr>
                <w:color w:val="000000"/>
              </w:rPr>
              <w:t>10</w:t>
            </w:r>
            <w:r w:rsidR="00305350" w:rsidRPr="00EB34F7">
              <w:rPr>
                <w:color w:val="000000"/>
              </w:rPr>
              <w:t xml:space="preserve">0,00 </w:t>
            </w:r>
            <w:r w:rsidRPr="00EB34F7">
              <w:rPr>
                <w:color w:val="000000"/>
              </w:rPr>
              <w:t>тыс. руб.</w:t>
            </w:r>
          </w:p>
          <w:p w14:paraId="68B399B8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  <w:p w14:paraId="4D1D225A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ind w:left="-7"/>
            </w:pPr>
            <w:r w:rsidRPr="00EB34F7">
              <w:t xml:space="preserve">ОБ: </w:t>
            </w:r>
            <w:r w:rsidRPr="00EB34F7">
              <w:rPr>
                <w:b/>
              </w:rPr>
              <w:t>12 750,00</w:t>
            </w:r>
            <w:r w:rsidRPr="00EB34F7">
              <w:t xml:space="preserve"> тыс. руб., из них:</w:t>
            </w:r>
          </w:p>
          <w:p w14:paraId="71BBAFDB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2016 год – 0,00 тыс. руб.</w:t>
            </w:r>
          </w:p>
          <w:p w14:paraId="48566A9B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2017 год – 0,00 тыс. руб.</w:t>
            </w:r>
          </w:p>
          <w:p w14:paraId="36449480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2018 год – 0,00 тыс. руб.</w:t>
            </w:r>
          </w:p>
          <w:p w14:paraId="0001C453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2019 год – 0,00 тыс. руб.</w:t>
            </w:r>
          </w:p>
          <w:p w14:paraId="5ED5651D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2020 год – 0,00 тыс. руб.</w:t>
            </w:r>
          </w:p>
          <w:p w14:paraId="3B94F5E2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2021 год – 0,00 тыс. руб.</w:t>
            </w:r>
          </w:p>
          <w:p w14:paraId="5CA9B977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lastRenderedPageBreak/>
              <w:t>2022 год – 12 750,00 тыс. руб.</w:t>
            </w:r>
          </w:p>
          <w:p w14:paraId="763CE650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2023 год – 0,00 тыс. руб.</w:t>
            </w:r>
          </w:p>
          <w:p w14:paraId="195C9455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2024 год – 0,00 тыс. руб.</w:t>
            </w:r>
          </w:p>
          <w:p w14:paraId="0FB351BB" w14:textId="7FDE31F5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2025 год – 0,00 тыс. руб.</w:t>
            </w:r>
          </w:p>
          <w:p w14:paraId="59E48E89" w14:textId="0E978461" w:rsidR="001D35C7" w:rsidRPr="00EB34F7" w:rsidRDefault="001D35C7" w:rsidP="00EB34F7">
            <w:pPr>
              <w:widowControl w:val="0"/>
              <w:spacing w:line="225" w:lineRule="auto"/>
              <w:ind w:right="2541"/>
              <w:rPr>
                <w:color w:val="000000"/>
              </w:rPr>
            </w:pPr>
            <w:r w:rsidRPr="00EB34F7">
              <w:rPr>
                <w:color w:val="000000"/>
              </w:rPr>
              <w:t xml:space="preserve">2026 год – </w:t>
            </w:r>
            <w:r w:rsidR="00305350" w:rsidRPr="00EB34F7">
              <w:rPr>
                <w:color w:val="000000"/>
              </w:rPr>
              <w:t xml:space="preserve">0,00 </w:t>
            </w:r>
            <w:r w:rsidRPr="00EB34F7">
              <w:rPr>
                <w:color w:val="000000"/>
              </w:rPr>
              <w:t>тыс. руб.</w:t>
            </w:r>
          </w:p>
          <w:p w14:paraId="6D532608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  <w:p w14:paraId="29E6FC77" w14:textId="2E9EDE2E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B34F7">
              <w:rPr>
                <w:b/>
              </w:rPr>
              <w:t xml:space="preserve">Всего по Подпрограмме 4: «Подготовка объектов </w:t>
            </w:r>
            <w:r w:rsidRPr="00EB34F7">
              <w:rPr>
                <w:b/>
              </w:rPr>
              <w:br/>
              <w:t xml:space="preserve">и систем жизнеобеспечения ЗАТО г. Североморск </w:t>
            </w:r>
            <w:r w:rsidRPr="00EB34F7">
              <w:rPr>
                <w:b/>
              </w:rPr>
              <w:br/>
              <w:t>к работе в о</w:t>
            </w:r>
            <w:r w:rsidR="00D268F9" w:rsidRPr="00EB34F7">
              <w:rPr>
                <w:b/>
              </w:rPr>
              <w:t>топительный период» на 2016-2026</w:t>
            </w:r>
            <w:r w:rsidRPr="00EB34F7">
              <w:rPr>
                <w:b/>
              </w:rPr>
              <w:t xml:space="preserve"> годы</w:t>
            </w:r>
          </w:p>
          <w:p w14:paraId="1D7028F0" w14:textId="01523455" w:rsidR="00462A9F" w:rsidRPr="00EB34F7" w:rsidRDefault="00857A6E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rPr>
                <w:b/>
              </w:rPr>
              <w:t>377 116,31</w:t>
            </w:r>
            <w:r w:rsidR="00462A9F" w:rsidRPr="00EB34F7">
              <w:t xml:space="preserve"> тыс. руб., из них:</w:t>
            </w:r>
            <w:r w:rsidR="00462A9F" w:rsidRPr="00EB34F7">
              <w:rPr>
                <w:b/>
              </w:rPr>
              <w:t xml:space="preserve"> </w:t>
            </w:r>
          </w:p>
          <w:p w14:paraId="21B180AA" w14:textId="77777777" w:rsidR="003155CC" w:rsidRPr="00EB34F7" w:rsidRDefault="003155CC" w:rsidP="00EB34F7">
            <w:r w:rsidRPr="00EB34F7">
              <w:t>2016 год – 3 440,11 тыс. руб.</w:t>
            </w:r>
          </w:p>
          <w:p w14:paraId="31A1CAC2" w14:textId="77777777" w:rsidR="003155CC" w:rsidRPr="00EB34F7" w:rsidRDefault="003155CC" w:rsidP="00EB34F7">
            <w:r w:rsidRPr="00EB34F7">
              <w:t>2017 год – 3 500,00 тыс. руб.</w:t>
            </w:r>
          </w:p>
          <w:p w14:paraId="26EC3584" w14:textId="77777777" w:rsidR="003155CC" w:rsidRPr="00EB34F7" w:rsidRDefault="003155CC" w:rsidP="00EB34F7">
            <w:r w:rsidRPr="00EB34F7">
              <w:t>2018 год – 722,75 тыс. руб.</w:t>
            </w:r>
          </w:p>
          <w:p w14:paraId="4ECDD5E7" w14:textId="77777777" w:rsidR="003155CC" w:rsidRPr="00EB34F7" w:rsidRDefault="003155CC" w:rsidP="00EB34F7">
            <w:r w:rsidRPr="00EB34F7">
              <w:t>2019 год – 33 124,91 тыс. руб.</w:t>
            </w:r>
          </w:p>
          <w:p w14:paraId="4993EDA9" w14:textId="77777777" w:rsidR="003155CC" w:rsidRPr="00EB34F7" w:rsidRDefault="003155CC" w:rsidP="00EB34F7">
            <w:r w:rsidRPr="00EB34F7">
              <w:t>2020 год – 82 913,74 тыс. руб.</w:t>
            </w:r>
          </w:p>
          <w:p w14:paraId="4B115811" w14:textId="77777777" w:rsidR="003155CC" w:rsidRPr="00EB34F7" w:rsidRDefault="003155CC" w:rsidP="00EB34F7">
            <w:r w:rsidRPr="00EB34F7">
              <w:t>2021 год – 82 849,14 тыс. руб.</w:t>
            </w:r>
          </w:p>
          <w:p w14:paraId="736C5EB0" w14:textId="77777777" w:rsidR="003155CC" w:rsidRPr="00EB34F7" w:rsidRDefault="003155CC" w:rsidP="00EB34F7">
            <w:r w:rsidRPr="00EB34F7">
              <w:t>2022 год – 106 229,22 тыс. руб.</w:t>
            </w:r>
          </w:p>
          <w:p w14:paraId="1F796FF7" w14:textId="77777777" w:rsidR="003155CC" w:rsidRPr="00EB34F7" w:rsidRDefault="003155CC" w:rsidP="00EB34F7">
            <w:r w:rsidRPr="00EB34F7">
              <w:t>2023 год – 4 484,61 тыс. руб.</w:t>
            </w:r>
          </w:p>
          <w:p w14:paraId="10C90B1C" w14:textId="77777777" w:rsidR="003155CC" w:rsidRPr="00EB34F7" w:rsidRDefault="003155CC" w:rsidP="00EB34F7">
            <w:r w:rsidRPr="00EB34F7">
              <w:t>2024 год – 58 286,00 тыс. руб.</w:t>
            </w:r>
          </w:p>
          <w:p w14:paraId="5B1F300D" w14:textId="5E9240DC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 xml:space="preserve">2025 год – </w:t>
            </w:r>
            <w:r w:rsidR="00305350" w:rsidRPr="00EB34F7">
              <w:t>1 065,83</w:t>
            </w:r>
            <w:r w:rsidRPr="00EB34F7">
              <w:t xml:space="preserve"> тыс. руб.</w:t>
            </w:r>
          </w:p>
          <w:p w14:paraId="7563C403" w14:textId="0F77A118" w:rsidR="001D35C7" w:rsidRPr="00EB34F7" w:rsidRDefault="001D35C7" w:rsidP="00EB34F7">
            <w:pPr>
              <w:widowControl w:val="0"/>
              <w:spacing w:line="225" w:lineRule="auto"/>
              <w:ind w:right="2541"/>
              <w:rPr>
                <w:color w:val="000000"/>
              </w:rPr>
            </w:pPr>
            <w:r w:rsidRPr="00EB34F7">
              <w:rPr>
                <w:color w:val="000000"/>
              </w:rPr>
              <w:t xml:space="preserve">2026 год – </w:t>
            </w:r>
            <w:r w:rsidR="00305350" w:rsidRPr="00EB34F7">
              <w:rPr>
                <w:color w:val="000000"/>
              </w:rPr>
              <w:t xml:space="preserve">500,00 </w:t>
            </w:r>
            <w:r w:rsidRPr="00EB34F7">
              <w:rPr>
                <w:color w:val="000000"/>
              </w:rPr>
              <w:t>тыс. руб.</w:t>
            </w:r>
          </w:p>
          <w:p w14:paraId="568350B7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  <w:p w14:paraId="06BC6F33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В том числе по бюджетам:</w:t>
            </w:r>
          </w:p>
          <w:p w14:paraId="0602AE87" w14:textId="0D3C21F0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МБ:</w:t>
            </w:r>
            <w:r w:rsidRPr="00EB34F7">
              <w:rPr>
                <w:b/>
              </w:rPr>
              <w:t xml:space="preserve"> </w:t>
            </w:r>
            <w:r w:rsidR="00857A6E" w:rsidRPr="00EB34F7">
              <w:rPr>
                <w:b/>
              </w:rPr>
              <w:t>88 205,70</w:t>
            </w:r>
            <w:r w:rsidRPr="00EB34F7">
              <w:t xml:space="preserve"> тыс. руб., из них: </w:t>
            </w:r>
          </w:p>
          <w:p w14:paraId="677B49E9" w14:textId="77777777" w:rsidR="003155CC" w:rsidRPr="00EB34F7" w:rsidRDefault="003155CC" w:rsidP="00EB34F7">
            <w:r w:rsidRPr="00EB34F7">
              <w:t>2016 год – 3 440,11 тыс. руб.</w:t>
            </w:r>
          </w:p>
          <w:p w14:paraId="7FCF4C41" w14:textId="77777777" w:rsidR="003155CC" w:rsidRPr="00EB34F7" w:rsidRDefault="003155CC" w:rsidP="00EB34F7">
            <w:r w:rsidRPr="00EB34F7">
              <w:t>2017 год – 3 500,00 тыс. руб.</w:t>
            </w:r>
          </w:p>
          <w:p w14:paraId="4EAD46EF" w14:textId="77777777" w:rsidR="003155CC" w:rsidRPr="00EB34F7" w:rsidRDefault="003155CC" w:rsidP="00EB34F7">
            <w:r w:rsidRPr="00EB34F7">
              <w:t>2018 год – 722,75 тыс. руб.</w:t>
            </w:r>
          </w:p>
          <w:p w14:paraId="68871943" w14:textId="77777777" w:rsidR="003155CC" w:rsidRPr="00EB34F7" w:rsidRDefault="003155CC" w:rsidP="00EB34F7">
            <w:r w:rsidRPr="00EB34F7">
              <w:t>2019 год – 33 124,91 тыс. руб.</w:t>
            </w:r>
          </w:p>
          <w:p w14:paraId="21E10266" w14:textId="77777777" w:rsidR="003155CC" w:rsidRPr="00EB34F7" w:rsidRDefault="003155CC" w:rsidP="00EB34F7">
            <w:r w:rsidRPr="00EB34F7">
              <w:t>2020 год – 14 790,60 тыс. руб.</w:t>
            </w:r>
          </w:p>
          <w:p w14:paraId="5025BB7A" w14:textId="77777777" w:rsidR="003155CC" w:rsidRPr="00EB34F7" w:rsidRDefault="003155CC" w:rsidP="00EB34F7">
            <w:r w:rsidRPr="00EB34F7">
              <w:t>2021 год – 416,31 тыс. руб.</w:t>
            </w:r>
          </w:p>
          <w:p w14:paraId="5296088B" w14:textId="77777777" w:rsidR="003155CC" w:rsidRPr="00EB34F7" w:rsidRDefault="003155CC" w:rsidP="00EB34F7">
            <w:r w:rsidRPr="00EB34F7">
              <w:t>2022 год – 25 807,62 тыс. руб.</w:t>
            </w:r>
          </w:p>
          <w:p w14:paraId="60D29270" w14:textId="77777777" w:rsidR="003155CC" w:rsidRPr="00EB34F7" w:rsidRDefault="003155CC" w:rsidP="00EB34F7">
            <w:r w:rsidRPr="00EB34F7">
              <w:t>2023 год – 1 099,57 тыс. руб.</w:t>
            </w:r>
          </w:p>
          <w:p w14:paraId="0948B9A5" w14:textId="77777777" w:rsidR="003155CC" w:rsidRPr="00EB34F7" w:rsidRDefault="003155CC" w:rsidP="00EB34F7">
            <w:r w:rsidRPr="00EB34F7">
              <w:t>2024 год – 3 738,00 тыс. руб.</w:t>
            </w:r>
          </w:p>
          <w:p w14:paraId="17E06012" w14:textId="77777777" w:rsidR="00305350" w:rsidRPr="00EB34F7" w:rsidRDefault="00305350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2025 год – 1 065,83 тыс. руб.</w:t>
            </w:r>
          </w:p>
          <w:p w14:paraId="15D2468B" w14:textId="77777777" w:rsidR="00305350" w:rsidRPr="00EB34F7" w:rsidRDefault="00305350" w:rsidP="00EB34F7">
            <w:pPr>
              <w:widowControl w:val="0"/>
              <w:spacing w:line="225" w:lineRule="auto"/>
              <w:ind w:right="2541"/>
              <w:rPr>
                <w:color w:val="000000"/>
              </w:rPr>
            </w:pPr>
            <w:r w:rsidRPr="00EB34F7">
              <w:rPr>
                <w:color w:val="000000"/>
              </w:rPr>
              <w:t>2026 год – 500,00 тыс. руб.</w:t>
            </w:r>
          </w:p>
          <w:p w14:paraId="3F3E46E9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  <w:p w14:paraId="5333206D" w14:textId="1EA33C75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 xml:space="preserve">ОБ: </w:t>
            </w:r>
            <w:r w:rsidR="00305350" w:rsidRPr="00EB34F7">
              <w:rPr>
                <w:b/>
                <w:bCs/>
              </w:rPr>
              <w:t>28</w:t>
            </w:r>
            <w:r w:rsidR="00857A6E" w:rsidRPr="00EB34F7">
              <w:rPr>
                <w:b/>
                <w:bCs/>
              </w:rPr>
              <w:t>8 910,61</w:t>
            </w:r>
            <w:r w:rsidRPr="00EB34F7">
              <w:t xml:space="preserve"> тыс. руб., из них:</w:t>
            </w:r>
          </w:p>
          <w:p w14:paraId="01C879E2" w14:textId="77777777" w:rsidR="003155CC" w:rsidRPr="00EB34F7" w:rsidRDefault="003155CC" w:rsidP="00EB34F7">
            <w:r w:rsidRPr="00EB34F7">
              <w:t>2016 год – 0,00 тыс. руб.</w:t>
            </w:r>
          </w:p>
          <w:p w14:paraId="02F8836F" w14:textId="77777777" w:rsidR="003155CC" w:rsidRPr="00EB34F7" w:rsidRDefault="003155CC" w:rsidP="00EB34F7">
            <w:r w:rsidRPr="00EB34F7">
              <w:t>2017 год – 0,00 тыс. руб.</w:t>
            </w:r>
          </w:p>
          <w:p w14:paraId="12D6F2E0" w14:textId="77777777" w:rsidR="003155CC" w:rsidRPr="00EB34F7" w:rsidRDefault="003155CC" w:rsidP="00EB34F7">
            <w:r w:rsidRPr="00EB34F7">
              <w:t>2018 год – 0,00 тыс. руб.</w:t>
            </w:r>
          </w:p>
          <w:p w14:paraId="5B3032AB" w14:textId="77777777" w:rsidR="003155CC" w:rsidRPr="00EB34F7" w:rsidRDefault="003155CC" w:rsidP="00EB34F7">
            <w:r w:rsidRPr="00EB34F7">
              <w:t>2019 год – 0,00 тыс. руб.</w:t>
            </w:r>
          </w:p>
          <w:p w14:paraId="63149E48" w14:textId="3929E5BE" w:rsidR="003155CC" w:rsidRPr="00EB34F7" w:rsidRDefault="003155CC" w:rsidP="00EB34F7">
            <w:r w:rsidRPr="00EB34F7">
              <w:t>2020 год – 68 123,14 тыс. руб.</w:t>
            </w:r>
          </w:p>
          <w:p w14:paraId="290927D2" w14:textId="77777777" w:rsidR="003155CC" w:rsidRPr="00EB34F7" w:rsidRDefault="003155CC" w:rsidP="00EB34F7">
            <w:r w:rsidRPr="00EB34F7">
              <w:t>2021 год – 82 432,83 тыс. руб.</w:t>
            </w:r>
          </w:p>
          <w:p w14:paraId="5F4959D6" w14:textId="77777777" w:rsidR="003155CC" w:rsidRPr="00EB34F7" w:rsidRDefault="003155CC" w:rsidP="00EB34F7">
            <w:r w:rsidRPr="00EB34F7">
              <w:t>2022 год – 80 421,60 тыс. руб.</w:t>
            </w:r>
          </w:p>
          <w:p w14:paraId="1C084993" w14:textId="77777777" w:rsidR="003155CC" w:rsidRPr="00EB34F7" w:rsidRDefault="003155CC" w:rsidP="00EB34F7">
            <w:r w:rsidRPr="00EB34F7">
              <w:t>2023 год – 3 385,04 тыс. руб.</w:t>
            </w:r>
          </w:p>
          <w:p w14:paraId="04FB5649" w14:textId="77777777" w:rsidR="003155CC" w:rsidRPr="00EB34F7" w:rsidRDefault="003155CC" w:rsidP="00EB34F7">
            <w:r w:rsidRPr="00EB34F7">
              <w:t>2024 год – 54 548,00 тыс. руб.</w:t>
            </w:r>
          </w:p>
          <w:p w14:paraId="4BD7E937" w14:textId="3631595E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2025 год – 0,00 тыс. руб.</w:t>
            </w:r>
          </w:p>
          <w:p w14:paraId="5312304D" w14:textId="11F58B0E" w:rsidR="001D35C7" w:rsidRPr="00EB34F7" w:rsidRDefault="001D35C7" w:rsidP="00EB34F7">
            <w:pPr>
              <w:widowControl w:val="0"/>
              <w:spacing w:line="225" w:lineRule="auto"/>
              <w:ind w:right="2541"/>
              <w:rPr>
                <w:color w:val="000000"/>
              </w:rPr>
            </w:pPr>
            <w:r w:rsidRPr="00EB34F7">
              <w:rPr>
                <w:color w:val="000000"/>
              </w:rPr>
              <w:t xml:space="preserve">2026 год – </w:t>
            </w:r>
            <w:r w:rsidR="00305350" w:rsidRPr="00EB34F7">
              <w:rPr>
                <w:color w:val="000000"/>
              </w:rPr>
              <w:t xml:space="preserve">0,00 </w:t>
            </w:r>
            <w:r w:rsidRPr="00EB34F7">
              <w:rPr>
                <w:color w:val="000000"/>
              </w:rPr>
              <w:t>тыс. руб.</w:t>
            </w:r>
          </w:p>
          <w:p w14:paraId="351AC5D0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  <w:p w14:paraId="5F238671" w14:textId="5C15B22A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B34F7">
              <w:rPr>
                <w:b/>
              </w:rPr>
              <w:t xml:space="preserve">Всего по Подпрограмме 5: «Муниципальный </w:t>
            </w:r>
            <w:r w:rsidRPr="00EB34F7">
              <w:rPr>
                <w:b/>
              </w:rPr>
              <w:br/>
              <w:t>жилищный фонд ЗАТО г. С</w:t>
            </w:r>
            <w:r w:rsidR="00DC6180" w:rsidRPr="00EB34F7">
              <w:rPr>
                <w:b/>
              </w:rPr>
              <w:t>е</w:t>
            </w:r>
            <w:r w:rsidRPr="00EB34F7">
              <w:rPr>
                <w:b/>
              </w:rPr>
              <w:t>вероморск» на 2016-202</w:t>
            </w:r>
            <w:r w:rsidR="006756E5" w:rsidRPr="00EB34F7">
              <w:rPr>
                <w:b/>
              </w:rPr>
              <w:t>6</w:t>
            </w:r>
            <w:r w:rsidRPr="00EB34F7">
              <w:rPr>
                <w:b/>
              </w:rPr>
              <w:t xml:space="preserve"> годы</w:t>
            </w:r>
          </w:p>
          <w:p w14:paraId="70E97AA2" w14:textId="7EEE20B5" w:rsidR="00462A9F" w:rsidRPr="00EB34F7" w:rsidRDefault="006B55B6" w:rsidP="00EB34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809 983,57</w:t>
            </w:r>
            <w:r w:rsidR="00462A9F" w:rsidRPr="00EB34F7">
              <w:rPr>
                <w:b/>
              </w:rPr>
              <w:t xml:space="preserve"> </w:t>
            </w:r>
            <w:r w:rsidR="00462A9F" w:rsidRPr="00EB34F7">
              <w:t>тыс. руб., из них по годам:</w:t>
            </w:r>
            <w:r w:rsidR="00462A9F" w:rsidRPr="00EB34F7">
              <w:rPr>
                <w:b/>
              </w:rPr>
              <w:t xml:space="preserve"> </w:t>
            </w:r>
          </w:p>
          <w:p w14:paraId="18BD9690" w14:textId="77777777" w:rsidR="00AF3777" w:rsidRPr="00EB34F7" w:rsidRDefault="00AF3777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2016 год – 55 185,20 тыс. руб.</w:t>
            </w:r>
          </w:p>
          <w:p w14:paraId="3C45E1F7" w14:textId="77777777" w:rsidR="00AF3777" w:rsidRPr="00EB34F7" w:rsidRDefault="00AF3777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2017 год – 49 191,91 тыс. руб.</w:t>
            </w:r>
          </w:p>
          <w:p w14:paraId="5FFA82EE" w14:textId="77777777" w:rsidR="00AF3777" w:rsidRPr="00EB34F7" w:rsidRDefault="00AF3777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2018 год – 47 440,48 тыс. руб.</w:t>
            </w:r>
          </w:p>
          <w:p w14:paraId="287DBD7A" w14:textId="77777777" w:rsidR="00AF3777" w:rsidRPr="00EB34F7" w:rsidRDefault="00AF3777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2019 год – 53 431,47 тыс. руб.</w:t>
            </w:r>
          </w:p>
          <w:p w14:paraId="7ADAC310" w14:textId="77777777" w:rsidR="00AF3777" w:rsidRPr="000B2829" w:rsidRDefault="00AF3777" w:rsidP="00EB34F7">
            <w:pPr>
              <w:widowControl w:val="0"/>
              <w:autoSpaceDE w:val="0"/>
              <w:autoSpaceDN w:val="0"/>
              <w:adjustRightInd w:val="0"/>
            </w:pPr>
            <w:r w:rsidRPr="000B2829">
              <w:t xml:space="preserve">2020 год – 55 055,80 тыс. руб. </w:t>
            </w:r>
          </w:p>
          <w:p w14:paraId="357A4389" w14:textId="77777777" w:rsidR="00AF3777" w:rsidRPr="000B2829" w:rsidRDefault="00AF3777" w:rsidP="00EB34F7">
            <w:pPr>
              <w:widowControl w:val="0"/>
              <w:autoSpaceDE w:val="0"/>
              <w:autoSpaceDN w:val="0"/>
              <w:adjustRightInd w:val="0"/>
            </w:pPr>
            <w:r w:rsidRPr="000B2829">
              <w:lastRenderedPageBreak/>
              <w:t>2021 год – 100 744,24 тыс. руб.</w:t>
            </w:r>
          </w:p>
          <w:p w14:paraId="2E7DA906" w14:textId="77777777" w:rsidR="00AF3777" w:rsidRPr="000B2829" w:rsidRDefault="00AF3777" w:rsidP="00EB34F7">
            <w:pPr>
              <w:widowControl w:val="0"/>
              <w:autoSpaceDE w:val="0"/>
              <w:autoSpaceDN w:val="0"/>
              <w:adjustRightInd w:val="0"/>
            </w:pPr>
            <w:r w:rsidRPr="000B2829">
              <w:t>2022 год – 86 797,78 тыс. руб.</w:t>
            </w:r>
          </w:p>
          <w:p w14:paraId="25CA253F" w14:textId="77777777" w:rsidR="00AF3777" w:rsidRPr="000B2829" w:rsidRDefault="00AF3777" w:rsidP="00EB34F7">
            <w:pPr>
              <w:widowControl w:val="0"/>
              <w:autoSpaceDE w:val="0"/>
              <w:autoSpaceDN w:val="0"/>
              <w:adjustRightInd w:val="0"/>
            </w:pPr>
            <w:r w:rsidRPr="000B2829">
              <w:t>2023 год – 78 395,77 тыс. руб.</w:t>
            </w:r>
          </w:p>
          <w:p w14:paraId="5703A219" w14:textId="77777777" w:rsidR="00AF3777" w:rsidRPr="000B2829" w:rsidRDefault="00AF3777" w:rsidP="00EB34F7">
            <w:pPr>
              <w:widowControl w:val="0"/>
              <w:autoSpaceDE w:val="0"/>
              <w:autoSpaceDN w:val="0"/>
              <w:adjustRightInd w:val="0"/>
            </w:pPr>
            <w:r w:rsidRPr="000B2829">
              <w:t>2024 год – 98 091,51 тыс. руб.</w:t>
            </w:r>
          </w:p>
          <w:p w14:paraId="03A6DCAA" w14:textId="42693297" w:rsidR="00462A9F" w:rsidRPr="000B2829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0B2829">
              <w:t xml:space="preserve">2025 год – </w:t>
            </w:r>
            <w:r w:rsidR="006B55B6">
              <w:t>106 884,48</w:t>
            </w:r>
            <w:r w:rsidRPr="000B2829">
              <w:t xml:space="preserve"> тыс. руб.</w:t>
            </w:r>
          </w:p>
          <w:p w14:paraId="281793F8" w14:textId="066A9DD9" w:rsidR="001D35C7" w:rsidRPr="000B2829" w:rsidRDefault="001D35C7" w:rsidP="00EB34F7">
            <w:pPr>
              <w:widowControl w:val="0"/>
              <w:spacing w:line="225" w:lineRule="auto"/>
              <w:ind w:right="2541"/>
              <w:rPr>
                <w:color w:val="000000"/>
              </w:rPr>
            </w:pPr>
            <w:r w:rsidRPr="000B2829">
              <w:rPr>
                <w:color w:val="000000"/>
              </w:rPr>
              <w:t xml:space="preserve">2026 год – </w:t>
            </w:r>
            <w:r w:rsidR="006B55B6">
              <w:rPr>
                <w:color w:val="000000"/>
              </w:rPr>
              <w:t>78 764,92</w:t>
            </w:r>
            <w:r w:rsidR="00907AE4" w:rsidRPr="000B2829">
              <w:rPr>
                <w:color w:val="000000"/>
              </w:rPr>
              <w:t xml:space="preserve"> </w:t>
            </w:r>
            <w:r w:rsidRPr="000B2829">
              <w:rPr>
                <w:color w:val="000000"/>
              </w:rPr>
              <w:t>тыс. руб.</w:t>
            </w:r>
          </w:p>
          <w:p w14:paraId="336C103E" w14:textId="77777777" w:rsidR="00462A9F" w:rsidRPr="000B2829" w:rsidRDefault="00462A9F" w:rsidP="00EB34F7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  <w:p w14:paraId="53B7F3FD" w14:textId="77777777" w:rsidR="00462A9F" w:rsidRPr="000B2829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0B2829">
              <w:t>В том числе по бюджетам:</w:t>
            </w:r>
          </w:p>
          <w:p w14:paraId="5318061A" w14:textId="62E69163" w:rsidR="00462A9F" w:rsidRPr="000B2829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0B2829">
              <w:t xml:space="preserve">МБ: </w:t>
            </w:r>
            <w:r w:rsidR="006B55B6">
              <w:rPr>
                <w:b/>
              </w:rPr>
              <w:t>535 877,55</w:t>
            </w:r>
            <w:r w:rsidRPr="000B2829">
              <w:rPr>
                <w:b/>
              </w:rPr>
              <w:t xml:space="preserve"> </w:t>
            </w:r>
            <w:r w:rsidRPr="000B2829">
              <w:t xml:space="preserve">тыс. руб., из них:  </w:t>
            </w:r>
          </w:p>
          <w:p w14:paraId="6E9FF2AC" w14:textId="77777777" w:rsidR="00AF3777" w:rsidRPr="000B2829" w:rsidRDefault="00AF3777" w:rsidP="00EB34F7">
            <w:pPr>
              <w:widowControl w:val="0"/>
              <w:autoSpaceDE w:val="0"/>
              <w:autoSpaceDN w:val="0"/>
              <w:adjustRightInd w:val="0"/>
            </w:pPr>
            <w:r w:rsidRPr="000B2829">
              <w:t>2016 год – 39 755,78 тыс. руб.</w:t>
            </w:r>
          </w:p>
          <w:p w14:paraId="092D94AB" w14:textId="77777777" w:rsidR="00AF3777" w:rsidRPr="000B2829" w:rsidRDefault="00AF3777" w:rsidP="00EB34F7">
            <w:pPr>
              <w:widowControl w:val="0"/>
              <w:autoSpaceDE w:val="0"/>
              <w:autoSpaceDN w:val="0"/>
              <w:adjustRightInd w:val="0"/>
            </w:pPr>
            <w:r w:rsidRPr="000B2829">
              <w:t>2017 год – 35 327,41 тыс. руб.</w:t>
            </w:r>
          </w:p>
          <w:p w14:paraId="34AD120E" w14:textId="77777777" w:rsidR="00AF3777" w:rsidRPr="000B2829" w:rsidRDefault="00AF3777" w:rsidP="00EB34F7">
            <w:pPr>
              <w:widowControl w:val="0"/>
              <w:autoSpaceDE w:val="0"/>
              <w:autoSpaceDN w:val="0"/>
              <w:adjustRightInd w:val="0"/>
            </w:pPr>
            <w:r w:rsidRPr="000B2829">
              <w:t>2018 год – 35 277,92 тыс. руб.</w:t>
            </w:r>
          </w:p>
          <w:p w14:paraId="6E9A63D2" w14:textId="77777777" w:rsidR="00AF3777" w:rsidRPr="000B2829" w:rsidRDefault="00AF3777" w:rsidP="00EB34F7">
            <w:pPr>
              <w:widowControl w:val="0"/>
              <w:autoSpaceDE w:val="0"/>
              <w:autoSpaceDN w:val="0"/>
              <w:adjustRightInd w:val="0"/>
            </w:pPr>
            <w:r w:rsidRPr="000B2829">
              <w:t>2019 год – 41 448,69 тыс. руб.</w:t>
            </w:r>
          </w:p>
          <w:p w14:paraId="33F46D18" w14:textId="140549CB" w:rsidR="00AF3777" w:rsidRPr="000B2829" w:rsidRDefault="00AF3777" w:rsidP="00EB34F7">
            <w:pPr>
              <w:widowControl w:val="0"/>
              <w:autoSpaceDE w:val="0"/>
              <w:autoSpaceDN w:val="0"/>
              <w:adjustRightInd w:val="0"/>
            </w:pPr>
            <w:r w:rsidRPr="000B2829">
              <w:t>2020 год – 4</w:t>
            </w:r>
            <w:r w:rsidR="000B2829" w:rsidRPr="000B2829">
              <w:t>3 073,02</w:t>
            </w:r>
            <w:r w:rsidRPr="000B2829">
              <w:t xml:space="preserve"> тыс. руб. </w:t>
            </w:r>
          </w:p>
          <w:p w14:paraId="430A0AA9" w14:textId="77777777" w:rsidR="00AF3777" w:rsidRPr="000B2829" w:rsidRDefault="00AF3777" w:rsidP="00EB34F7">
            <w:pPr>
              <w:widowControl w:val="0"/>
              <w:autoSpaceDE w:val="0"/>
              <w:autoSpaceDN w:val="0"/>
              <w:adjustRightInd w:val="0"/>
            </w:pPr>
            <w:r w:rsidRPr="000B2829">
              <w:t>2021 год – 50 364,84 тыс. руб.</w:t>
            </w:r>
          </w:p>
          <w:p w14:paraId="7347C02C" w14:textId="77777777" w:rsidR="00AF3777" w:rsidRPr="000B2829" w:rsidRDefault="00AF3777" w:rsidP="00EB34F7">
            <w:pPr>
              <w:widowControl w:val="0"/>
              <w:autoSpaceDE w:val="0"/>
              <w:autoSpaceDN w:val="0"/>
              <w:adjustRightInd w:val="0"/>
            </w:pPr>
            <w:r w:rsidRPr="000B2829">
              <w:t>2022 год – 50 024,65 тыс. руб.</w:t>
            </w:r>
          </w:p>
          <w:p w14:paraId="22A43C77" w14:textId="77777777" w:rsidR="00AF3777" w:rsidRPr="000B2829" w:rsidRDefault="00AF3777" w:rsidP="00EB34F7">
            <w:pPr>
              <w:widowControl w:val="0"/>
              <w:autoSpaceDE w:val="0"/>
              <w:autoSpaceDN w:val="0"/>
              <w:adjustRightInd w:val="0"/>
            </w:pPr>
            <w:r w:rsidRPr="000B2829">
              <w:t>2023 год – 59 153,39 тыс. руб.</w:t>
            </w:r>
          </w:p>
          <w:p w14:paraId="11B06B0A" w14:textId="77777777" w:rsidR="00AF3777" w:rsidRPr="000B2829" w:rsidRDefault="00AF3777" w:rsidP="00EB34F7">
            <w:r w:rsidRPr="000B2829">
              <w:t>2024 год – 62 533,97 тыс. руб.</w:t>
            </w:r>
          </w:p>
          <w:p w14:paraId="6A90B568" w14:textId="427C3666" w:rsidR="00462A9F" w:rsidRPr="000B2829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0B2829">
              <w:t xml:space="preserve">2025 год – </w:t>
            </w:r>
            <w:r w:rsidR="006B55B6">
              <w:t>59 057,92</w:t>
            </w:r>
            <w:r w:rsidRPr="000B2829">
              <w:t xml:space="preserve"> тыс. руб.</w:t>
            </w:r>
          </w:p>
          <w:p w14:paraId="64A453D1" w14:textId="45530915" w:rsidR="001D35C7" w:rsidRPr="000B2829" w:rsidRDefault="001D35C7" w:rsidP="00EB34F7">
            <w:pPr>
              <w:widowControl w:val="0"/>
              <w:spacing w:line="225" w:lineRule="auto"/>
              <w:ind w:right="2541"/>
              <w:rPr>
                <w:color w:val="000000"/>
              </w:rPr>
            </w:pPr>
            <w:r w:rsidRPr="000B2829">
              <w:rPr>
                <w:color w:val="000000"/>
              </w:rPr>
              <w:t xml:space="preserve">2026 год – </w:t>
            </w:r>
            <w:r w:rsidR="006B55B6">
              <w:rPr>
                <w:color w:val="000000"/>
              </w:rPr>
              <w:t>59 859,96</w:t>
            </w:r>
            <w:r w:rsidR="00907AE4" w:rsidRPr="000B2829">
              <w:rPr>
                <w:color w:val="000000"/>
              </w:rPr>
              <w:t xml:space="preserve"> </w:t>
            </w:r>
            <w:r w:rsidRPr="000B2829">
              <w:rPr>
                <w:color w:val="000000"/>
              </w:rPr>
              <w:t>тыс. руб.</w:t>
            </w:r>
          </w:p>
          <w:p w14:paraId="4C8C46CC" w14:textId="77777777" w:rsidR="00462A9F" w:rsidRPr="000B2829" w:rsidRDefault="00462A9F" w:rsidP="00EB34F7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  <w:p w14:paraId="3C84EF27" w14:textId="074633B7" w:rsidR="00462A9F" w:rsidRPr="000B2829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0B2829">
              <w:t xml:space="preserve">ОБ: </w:t>
            </w:r>
            <w:r w:rsidR="006B55B6">
              <w:rPr>
                <w:b/>
              </w:rPr>
              <w:t>215 486,02</w:t>
            </w:r>
            <w:r w:rsidRPr="000B2829">
              <w:t xml:space="preserve"> тыс. руб., из них:</w:t>
            </w:r>
          </w:p>
          <w:p w14:paraId="213DB02F" w14:textId="77777777" w:rsidR="00AF3777" w:rsidRPr="000B2829" w:rsidRDefault="00AF3777" w:rsidP="00EB34F7">
            <w:pPr>
              <w:widowControl w:val="0"/>
              <w:autoSpaceDE w:val="0"/>
              <w:autoSpaceDN w:val="0"/>
              <w:adjustRightInd w:val="0"/>
            </w:pPr>
            <w:r w:rsidRPr="000B2829">
              <w:t>2016 год – 15 429,42 тыс. руб.,</w:t>
            </w:r>
          </w:p>
          <w:p w14:paraId="569CC879" w14:textId="77777777" w:rsidR="00AF3777" w:rsidRPr="000B2829" w:rsidRDefault="00AF3777" w:rsidP="00EB34F7">
            <w:pPr>
              <w:widowControl w:val="0"/>
              <w:autoSpaceDE w:val="0"/>
              <w:autoSpaceDN w:val="0"/>
              <w:adjustRightInd w:val="0"/>
            </w:pPr>
            <w:r w:rsidRPr="000B2829">
              <w:t>2017 год – 13 864,50 тыс. руб.,</w:t>
            </w:r>
          </w:p>
          <w:p w14:paraId="57C3BC26" w14:textId="77777777" w:rsidR="00AF3777" w:rsidRPr="000B2829" w:rsidRDefault="00AF3777" w:rsidP="00EB34F7">
            <w:pPr>
              <w:widowControl w:val="0"/>
              <w:autoSpaceDE w:val="0"/>
              <w:autoSpaceDN w:val="0"/>
              <w:adjustRightInd w:val="0"/>
            </w:pPr>
            <w:r w:rsidRPr="000B2829">
              <w:t>2018 год – 12 162,56 тыс. руб.,</w:t>
            </w:r>
          </w:p>
          <w:p w14:paraId="0B15D0C1" w14:textId="77777777" w:rsidR="00AF3777" w:rsidRPr="000B2829" w:rsidRDefault="00AF3777" w:rsidP="00EB34F7">
            <w:pPr>
              <w:widowControl w:val="0"/>
              <w:autoSpaceDE w:val="0"/>
              <w:autoSpaceDN w:val="0"/>
              <w:adjustRightInd w:val="0"/>
            </w:pPr>
            <w:r w:rsidRPr="000B2829">
              <w:t>2019 год – 11 982,78 тыс. руб.,</w:t>
            </w:r>
          </w:p>
          <w:p w14:paraId="5EF63282" w14:textId="77777777" w:rsidR="00AF3777" w:rsidRPr="000B2829" w:rsidRDefault="00AF3777" w:rsidP="00EB34F7">
            <w:pPr>
              <w:widowControl w:val="0"/>
              <w:autoSpaceDE w:val="0"/>
              <w:autoSpaceDN w:val="0"/>
              <w:adjustRightInd w:val="0"/>
            </w:pPr>
            <w:r w:rsidRPr="000B2829">
              <w:t>2020 год – 11 982,78 тыс. руб.</w:t>
            </w:r>
          </w:p>
          <w:p w14:paraId="25FCA07C" w14:textId="77777777" w:rsidR="00AF3777" w:rsidRPr="00EB34F7" w:rsidRDefault="00AF3777" w:rsidP="00EB34F7">
            <w:pPr>
              <w:widowControl w:val="0"/>
              <w:autoSpaceDE w:val="0"/>
              <w:autoSpaceDN w:val="0"/>
              <w:adjustRightInd w:val="0"/>
            </w:pPr>
            <w:r w:rsidRPr="000B2829">
              <w:t>2021 год – 27 649,01 тыс. руб.</w:t>
            </w:r>
          </w:p>
          <w:p w14:paraId="67A5872B" w14:textId="77777777" w:rsidR="00AF3777" w:rsidRPr="00EB34F7" w:rsidRDefault="00AF3777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2022 год – 36 773,13 тыс. руб.</w:t>
            </w:r>
          </w:p>
          <w:p w14:paraId="543F5975" w14:textId="77777777" w:rsidR="00AF3777" w:rsidRPr="00EB34F7" w:rsidRDefault="00AF3777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2023 год – 19 242,38 тыс. руб.</w:t>
            </w:r>
          </w:p>
          <w:p w14:paraId="1D57B95E" w14:textId="77777777" w:rsidR="00AF3777" w:rsidRPr="00EB34F7" w:rsidRDefault="00AF3777" w:rsidP="00EB34F7">
            <w:r w:rsidRPr="00EB34F7">
              <w:t>2024 год – 19 625,84 тыс. руб.</w:t>
            </w:r>
          </w:p>
          <w:p w14:paraId="3C20ACF2" w14:textId="3815861B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 xml:space="preserve">2025 год – </w:t>
            </w:r>
            <w:r w:rsidR="006B55B6">
              <w:t>27 868,66</w:t>
            </w:r>
            <w:r w:rsidRPr="00EB34F7">
              <w:t xml:space="preserve"> тыс. руб.</w:t>
            </w:r>
          </w:p>
          <w:p w14:paraId="6E378734" w14:textId="5F933980" w:rsidR="001D35C7" w:rsidRPr="00EB34F7" w:rsidRDefault="001D35C7" w:rsidP="00EB34F7">
            <w:pPr>
              <w:widowControl w:val="0"/>
              <w:spacing w:line="225" w:lineRule="auto"/>
              <w:ind w:right="2541"/>
              <w:rPr>
                <w:color w:val="000000"/>
              </w:rPr>
            </w:pPr>
            <w:r w:rsidRPr="00EB34F7">
              <w:rPr>
                <w:color w:val="000000"/>
              </w:rPr>
              <w:t xml:space="preserve">2026 год – </w:t>
            </w:r>
            <w:r w:rsidR="006B55B6">
              <w:rPr>
                <w:color w:val="000000"/>
              </w:rPr>
              <w:t>18 904,96</w:t>
            </w:r>
            <w:r w:rsidR="00907AE4" w:rsidRPr="00EB34F7">
              <w:rPr>
                <w:color w:val="000000"/>
              </w:rPr>
              <w:t xml:space="preserve"> </w:t>
            </w:r>
            <w:r w:rsidRPr="00EB34F7">
              <w:rPr>
                <w:color w:val="000000"/>
              </w:rPr>
              <w:t>тыс. руб.</w:t>
            </w:r>
          </w:p>
          <w:p w14:paraId="4C97A1C5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  <w:p w14:paraId="2FDC1904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 xml:space="preserve">ФБ: </w:t>
            </w:r>
            <w:r w:rsidRPr="00EB34F7">
              <w:rPr>
                <w:b/>
              </w:rPr>
              <w:t>58 620,00</w:t>
            </w:r>
            <w:r w:rsidRPr="00EB34F7">
              <w:t xml:space="preserve"> тыс. руб., из них:</w:t>
            </w:r>
          </w:p>
          <w:p w14:paraId="29B879FC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2016 год – 0,00 тыс. руб.,</w:t>
            </w:r>
          </w:p>
          <w:p w14:paraId="252C6F9F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2017 год – 0,00 тыс. руб.,</w:t>
            </w:r>
          </w:p>
          <w:p w14:paraId="34C2EDA5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2018 год – 0,00 тыс. руб.,</w:t>
            </w:r>
          </w:p>
          <w:p w14:paraId="3523A656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2019 год – 0,00 тыс. руб.,</w:t>
            </w:r>
          </w:p>
          <w:p w14:paraId="33B11174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2020 год – 0,00 тыс. руб.</w:t>
            </w:r>
          </w:p>
          <w:p w14:paraId="2AF74B4F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2021 год – 22 730,40 тыс. руб.</w:t>
            </w:r>
          </w:p>
          <w:p w14:paraId="6C10EA11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2022 год – 0,00 тыс. руб.</w:t>
            </w:r>
          </w:p>
          <w:p w14:paraId="5FF07C3E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2023 год – 0,00 тыс. руб.</w:t>
            </w:r>
          </w:p>
          <w:p w14:paraId="27DB5049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2024 год – 15 931,70 тыс. руб.</w:t>
            </w:r>
          </w:p>
          <w:p w14:paraId="23A3BA5E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2025 год – 19 957,90 тыс. руб.</w:t>
            </w:r>
          </w:p>
          <w:p w14:paraId="5B316451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2026 год – 0,00 тыс. руб.</w:t>
            </w:r>
          </w:p>
          <w:p w14:paraId="14F02F46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  <w:p w14:paraId="5D5256C9" w14:textId="7731C04F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B34F7">
              <w:rPr>
                <w:b/>
              </w:rPr>
              <w:t>Всего по Подпрограмме 6: «Осуществление прочих мероприятий по благоустройству в ЗАТО г. Североморск» на 2016-202</w:t>
            </w:r>
            <w:r w:rsidR="00D268F9" w:rsidRPr="00EB34F7">
              <w:rPr>
                <w:b/>
              </w:rPr>
              <w:t>6</w:t>
            </w:r>
            <w:r w:rsidRPr="00EB34F7">
              <w:rPr>
                <w:b/>
              </w:rPr>
              <w:t xml:space="preserve"> годы</w:t>
            </w:r>
          </w:p>
          <w:p w14:paraId="3AD84C5D" w14:textId="6AE231E3" w:rsidR="00462A9F" w:rsidRPr="00EB34F7" w:rsidRDefault="0020631A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rPr>
                <w:b/>
              </w:rPr>
              <w:t>1</w:t>
            </w:r>
            <w:r w:rsidR="000F37FF" w:rsidRPr="00EB34F7">
              <w:rPr>
                <w:b/>
              </w:rPr>
              <w:t> 553 263,1</w:t>
            </w:r>
            <w:r w:rsidR="00491697" w:rsidRPr="00EB34F7">
              <w:rPr>
                <w:b/>
              </w:rPr>
              <w:t>3</w:t>
            </w:r>
            <w:r w:rsidR="00462A9F" w:rsidRPr="00EB34F7">
              <w:rPr>
                <w:b/>
              </w:rPr>
              <w:t xml:space="preserve"> </w:t>
            </w:r>
            <w:r w:rsidR="00462A9F" w:rsidRPr="00EB34F7">
              <w:t>тыс. руб., из них по годам:</w:t>
            </w:r>
          </w:p>
          <w:p w14:paraId="281F142D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2016 год – 35 133,77 тыс. руб.</w:t>
            </w:r>
          </w:p>
          <w:p w14:paraId="4B55CA47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2017 год – 39 681,61 тыс. руб.</w:t>
            </w:r>
          </w:p>
          <w:p w14:paraId="353DEE05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2018 год – 38 090,46 тыс. руб.</w:t>
            </w:r>
          </w:p>
          <w:p w14:paraId="23E102B2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2019 год – 83 754,30 тыс. руб.</w:t>
            </w:r>
          </w:p>
          <w:p w14:paraId="0A312814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2020 год – 81 728,63 тыс. руб.</w:t>
            </w:r>
          </w:p>
          <w:p w14:paraId="1ADB50B3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2021 год – 206 942,66 тыс. руб.</w:t>
            </w:r>
          </w:p>
          <w:p w14:paraId="6AB396CD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lastRenderedPageBreak/>
              <w:t>2022 год – 197 302,93 тыс. руб.</w:t>
            </w:r>
          </w:p>
          <w:p w14:paraId="06AD2406" w14:textId="77777777" w:rsidR="003155CC" w:rsidRPr="00EB34F7" w:rsidRDefault="003155CC" w:rsidP="00EB34F7">
            <w:r w:rsidRPr="00EB34F7">
              <w:t>2023 год – 155 057,82 тыс. руб.</w:t>
            </w:r>
          </w:p>
          <w:p w14:paraId="3B4B9CB9" w14:textId="77777777" w:rsidR="003155CC" w:rsidRPr="00EB34F7" w:rsidRDefault="003155CC" w:rsidP="00EB34F7">
            <w:r w:rsidRPr="00EB34F7">
              <w:t>2024 год – 271 905,02 тыс. руб.</w:t>
            </w:r>
          </w:p>
          <w:p w14:paraId="007DA710" w14:textId="51589F3F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 xml:space="preserve">2025 год – </w:t>
            </w:r>
            <w:r w:rsidR="00305350" w:rsidRPr="00EB34F7">
              <w:t>216 152,10</w:t>
            </w:r>
            <w:r w:rsidRPr="00EB34F7">
              <w:t xml:space="preserve"> тыс. руб.</w:t>
            </w:r>
          </w:p>
          <w:p w14:paraId="10678C17" w14:textId="65A542A9" w:rsidR="001D35C7" w:rsidRPr="00EB34F7" w:rsidRDefault="001D35C7" w:rsidP="00EB34F7">
            <w:pPr>
              <w:widowControl w:val="0"/>
              <w:spacing w:line="225" w:lineRule="auto"/>
              <w:ind w:right="2541"/>
              <w:rPr>
                <w:color w:val="000000"/>
              </w:rPr>
            </w:pPr>
            <w:r w:rsidRPr="00EB34F7">
              <w:rPr>
                <w:color w:val="000000"/>
              </w:rPr>
              <w:t xml:space="preserve">2026 год – </w:t>
            </w:r>
            <w:r w:rsidR="00305350" w:rsidRPr="00EB34F7">
              <w:rPr>
                <w:color w:val="000000"/>
              </w:rPr>
              <w:t xml:space="preserve">227 513,83 </w:t>
            </w:r>
            <w:r w:rsidRPr="00EB34F7">
              <w:rPr>
                <w:color w:val="000000"/>
              </w:rPr>
              <w:t>тыс. руб.</w:t>
            </w:r>
          </w:p>
          <w:p w14:paraId="6F7ECE07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  <w:p w14:paraId="6EB2CBBE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В том числе по бюджетам:</w:t>
            </w:r>
          </w:p>
          <w:p w14:paraId="5C3F1E4D" w14:textId="4197209E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 xml:space="preserve">МБ: </w:t>
            </w:r>
            <w:r w:rsidR="00491697" w:rsidRPr="00EB34F7">
              <w:rPr>
                <w:b/>
              </w:rPr>
              <w:t>917 637,32</w:t>
            </w:r>
            <w:r w:rsidRPr="00EB34F7">
              <w:rPr>
                <w:b/>
              </w:rPr>
              <w:t xml:space="preserve"> </w:t>
            </w:r>
            <w:r w:rsidRPr="00EB34F7">
              <w:t>тыс. руб., из них:</w:t>
            </w:r>
          </w:p>
          <w:p w14:paraId="1CEF695B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2016 год – 29 929,81 тыс. руб.</w:t>
            </w:r>
          </w:p>
          <w:p w14:paraId="27A99AEE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2017 год – 31 659,00 тыс. руб.</w:t>
            </w:r>
          </w:p>
          <w:p w14:paraId="30A97241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2018 год – 29 848,83 тыс. руб.</w:t>
            </w:r>
          </w:p>
          <w:p w14:paraId="6F9100A0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2019 год – 73 140,97 тыс. руб.</w:t>
            </w:r>
          </w:p>
          <w:p w14:paraId="28D1F23D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2020 год – 60 948,09 тыс. руб.</w:t>
            </w:r>
          </w:p>
          <w:p w14:paraId="1946C83B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2021 год – 98 274,19 тыс. руб.</w:t>
            </w:r>
          </w:p>
          <w:p w14:paraId="4B7C5081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2022 год – 80 256,50 тыс. руб.</w:t>
            </w:r>
          </w:p>
          <w:p w14:paraId="7B29533B" w14:textId="77777777" w:rsidR="003155CC" w:rsidRPr="00EB34F7" w:rsidRDefault="003155CC" w:rsidP="00EB34F7">
            <w:r w:rsidRPr="00EB34F7">
              <w:t>2023 год – 104 974,72 тыс. руб.</w:t>
            </w:r>
          </w:p>
          <w:p w14:paraId="7B6AEDA0" w14:textId="77777777" w:rsidR="003155CC" w:rsidRPr="00EB34F7" w:rsidRDefault="003155CC" w:rsidP="00EB34F7">
            <w:r w:rsidRPr="00EB34F7">
              <w:t>2024 год – 137 011,14 тыс. руб.</w:t>
            </w:r>
          </w:p>
          <w:p w14:paraId="256ED762" w14:textId="4756037E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 xml:space="preserve">2025 год – </w:t>
            </w:r>
            <w:r w:rsidR="00305350" w:rsidRPr="00EB34F7">
              <w:t>137 687,92</w:t>
            </w:r>
            <w:r w:rsidRPr="00EB34F7">
              <w:t xml:space="preserve"> тыс. руб.</w:t>
            </w:r>
          </w:p>
          <w:p w14:paraId="5AA56831" w14:textId="405CE8A6" w:rsidR="001D35C7" w:rsidRPr="00EB34F7" w:rsidRDefault="001D35C7" w:rsidP="00EB34F7">
            <w:pPr>
              <w:widowControl w:val="0"/>
              <w:spacing w:line="225" w:lineRule="auto"/>
              <w:ind w:right="2541"/>
              <w:rPr>
                <w:color w:val="000000"/>
              </w:rPr>
            </w:pPr>
            <w:r w:rsidRPr="00EB34F7">
              <w:rPr>
                <w:color w:val="000000"/>
              </w:rPr>
              <w:t xml:space="preserve">2026 год – </w:t>
            </w:r>
            <w:r w:rsidR="00305350" w:rsidRPr="00EB34F7">
              <w:rPr>
                <w:color w:val="000000"/>
              </w:rPr>
              <w:t xml:space="preserve">133 906,15 </w:t>
            </w:r>
            <w:r w:rsidRPr="00EB34F7">
              <w:rPr>
                <w:color w:val="000000"/>
              </w:rPr>
              <w:t>тыс. руб.</w:t>
            </w:r>
          </w:p>
          <w:p w14:paraId="2849862C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  <w:p w14:paraId="27AD08F9" w14:textId="0F2B10A2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 xml:space="preserve">ОБ: </w:t>
            </w:r>
            <w:r w:rsidR="00491697" w:rsidRPr="00EB34F7">
              <w:rPr>
                <w:b/>
              </w:rPr>
              <w:t>535 095,01</w:t>
            </w:r>
            <w:r w:rsidRPr="00EB34F7">
              <w:t xml:space="preserve"> тыс. руб., из них:</w:t>
            </w:r>
          </w:p>
          <w:p w14:paraId="5F3DB113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2016 год – 5 203,96 тыс. руб.</w:t>
            </w:r>
          </w:p>
          <w:p w14:paraId="5CBF1B63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2017 год – 8 022,61 тыс. руб.</w:t>
            </w:r>
          </w:p>
          <w:p w14:paraId="2A8A9DFA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2018 год – 8 241,63 тыс. руб.</w:t>
            </w:r>
          </w:p>
          <w:p w14:paraId="22DB40B6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2019 год – 10 613,33 тыс. руб.</w:t>
            </w:r>
          </w:p>
          <w:p w14:paraId="504E4522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2020 год – 20 780,54 тыс. руб.</w:t>
            </w:r>
          </w:p>
          <w:p w14:paraId="65BEF9F9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2021 год – 108 668,47 тыс. руб.</w:t>
            </w:r>
          </w:p>
          <w:p w14:paraId="6A88B061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2022 год – 117 046,43 тыс. руб.</w:t>
            </w:r>
          </w:p>
          <w:p w14:paraId="18E35ACC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2023 год – 50 083,10 тыс. руб.</w:t>
            </w:r>
          </w:p>
          <w:p w14:paraId="651F0A9D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2024 год – 34 363,08 тыс. руб.</w:t>
            </w:r>
          </w:p>
          <w:p w14:paraId="04966E07" w14:textId="148A445B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 xml:space="preserve">2025 год – </w:t>
            </w:r>
            <w:r w:rsidR="00305350" w:rsidRPr="00EB34F7">
              <w:t>78 464,18</w:t>
            </w:r>
            <w:r w:rsidRPr="00EB34F7">
              <w:t xml:space="preserve"> тыс. руб.</w:t>
            </w:r>
          </w:p>
          <w:p w14:paraId="2FCFD6F2" w14:textId="76F44FC3" w:rsidR="001D35C7" w:rsidRPr="00EB34F7" w:rsidRDefault="001D35C7" w:rsidP="00EB34F7">
            <w:pPr>
              <w:widowControl w:val="0"/>
              <w:spacing w:line="225" w:lineRule="auto"/>
              <w:ind w:right="2541"/>
              <w:rPr>
                <w:color w:val="000000"/>
              </w:rPr>
            </w:pPr>
            <w:r w:rsidRPr="00EB34F7">
              <w:rPr>
                <w:color w:val="000000"/>
              </w:rPr>
              <w:t xml:space="preserve">2026 год – </w:t>
            </w:r>
            <w:r w:rsidR="00305350" w:rsidRPr="00EB34F7">
              <w:rPr>
                <w:color w:val="000000"/>
              </w:rPr>
              <w:t xml:space="preserve">93 607,68 </w:t>
            </w:r>
            <w:r w:rsidRPr="00EB34F7">
              <w:rPr>
                <w:color w:val="000000"/>
              </w:rPr>
              <w:t>тыс. руб.</w:t>
            </w:r>
          </w:p>
          <w:p w14:paraId="16A388B4" w14:textId="77777777" w:rsidR="003155CC" w:rsidRPr="00EB34F7" w:rsidRDefault="003155CC" w:rsidP="00EB34F7">
            <w:pPr>
              <w:rPr>
                <w:sz w:val="10"/>
                <w:szCs w:val="10"/>
              </w:rPr>
            </w:pPr>
          </w:p>
          <w:p w14:paraId="1AC02BF2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 xml:space="preserve">ФБ: </w:t>
            </w:r>
            <w:r w:rsidRPr="00EB34F7">
              <w:rPr>
                <w:b/>
              </w:rPr>
              <w:t>100 530,80 тыс</w:t>
            </w:r>
            <w:r w:rsidRPr="00EB34F7">
              <w:t>. руб., из них:</w:t>
            </w:r>
          </w:p>
          <w:p w14:paraId="5962B27D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2016 год – 0,00 тыс. руб.</w:t>
            </w:r>
          </w:p>
          <w:p w14:paraId="3A663B81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2017 год – 0,00 тыс. руб.</w:t>
            </w:r>
          </w:p>
          <w:p w14:paraId="7F059262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2018 год – 0,00 тыс. руб.</w:t>
            </w:r>
          </w:p>
          <w:p w14:paraId="13CDC798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2019 год – 0,00 тыс. руб.</w:t>
            </w:r>
          </w:p>
          <w:p w14:paraId="586ECDC9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2020 год – 0,00 тыс. руб.</w:t>
            </w:r>
          </w:p>
          <w:p w14:paraId="2DD9815F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2021 год – 0,00 тыс. руб.</w:t>
            </w:r>
          </w:p>
          <w:p w14:paraId="0C44DBD4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2022 год – 0,00 тыс. руб.</w:t>
            </w:r>
          </w:p>
          <w:p w14:paraId="48B1FDFA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2023 год – 0,00 тыс. руб.</w:t>
            </w:r>
          </w:p>
          <w:p w14:paraId="6F692EDE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2024 год – 100 530,80 тыс. руб.</w:t>
            </w:r>
          </w:p>
          <w:p w14:paraId="3137ECB1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2025 год – 0,00 тыс. руб.</w:t>
            </w:r>
          </w:p>
          <w:p w14:paraId="49800776" w14:textId="77777777" w:rsidR="003155CC" w:rsidRPr="00EB34F7" w:rsidRDefault="003155CC" w:rsidP="00EB34F7">
            <w:r w:rsidRPr="00EB34F7">
              <w:t>2026 год – 0,00 тыс. руб.</w:t>
            </w:r>
          </w:p>
          <w:p w14:paraId="1A07C6BB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rPr>
                <w:b/>
                <w:sz w:val="10"/>
                <w:szCs w:val="10"/>
              </w:rPr>
            </w:pPr>
          </w:p>
          <w:p w14:paraId="375FB2A6" w14:textId="133BBD99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B34F7">
              <w:rPr>
                <w:b/>
              </w:rPr>
              <w:t xml:space="preserve">Всего по Подпрограмме 7: «Городские парки </w:t>
            </w:r>
            <w:r w:rsidRPr="00EB34F7">
              <w:rPr>
                <w:b/>
              </w:rPr>
              <w:br/>
              <w:t>и скверы – центры отдыха североморцев» на 2016-202</w:t>
            </w:r>
            <w:r w:rsidR="00D268F9" w:rsidRPr="00EB34F7">
              <w:rPr>
                <w:b/>
              </w:rPr>
              <w:t>6</w:t>
            </w:r>
            <w:r w:rsidRPr="00EB34F7">
              <w:rPr>
                <w:b/>
              </w:rPr>
              <w:t xml:space="preserve"> годы</w:t>
            </w:r>
          </w:p>
          <w:p w14:paraId="6D55656A" w14:textId="44F06FB9" w:rsidR="00462A9F" w:rsidRPr="00EB34F7" w:rsidRDefault="000F37F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rPr>
                <w:b/>
              </w:rPr>
              <w:t>71 196,5</w:t>
            </w:r>
            <w:r w:rsidR="005224D1" w:rsidRPr="00EB34F7">
              <w:rPr>
                <w:b/>
              </w:rPr>
              <w:t>3</w:t>
            </w:r>
            <w:r w:rsidR="00462A9F" w:rsidRPr="00EB34F7">
              <w:t xml:space="preserve"> тыс. руб., из них по годам:</w:t>
            </w:r>
          </w:p>
          <w:p w14:paraId="582ABAA5" w14:textId="77777777" w:rsidR="003155CC" w:rsidRPr="00EB34F7" w:rsidRDefault="003155CC" w:rsidP="00EB34F7">
            <w:r w:rsidRPr="00EB34F7">
              <w:t>2016 год – 11 435,43 тыс. руб.</w:t>
            </w:r>
          </w:p>
          <w:p w14:paraId="7A472ACC" w14:textId="77777777" w:rsidR="003155CC" w:rsidRPr="00EB34F7" w:rsidRDefault="003155CC" w:rsidP="00EB34F7">
            <w:r w:rsidRPr="00EB34F7">
              <w:t>2017 год – 10 343,16 тыс. руб.</w:t>
            </w:r>
          </w:p>
          <w:p w14:paraId="1741D2AB" w14:textId="77777777" w:rsidR="003155CC" w:rsidRPr="00EB34F7" w:rsidRDefault="003155CC" w:rsidP="00EB34F7">
            <w:r w:rsidRPr="00EB34F7">
              <w:t>2018 год – 7 229,07 тыс. руб.</w:t>
            </w:r>
          </w:p>
          <w:p w14:paraId="533B95A7" w14:textId="77777777" w:rsidR="003155CC" w:rsidRPr="00EB34F7" w:rsidRDefault="003155CC" w:rsidP="00EB34F7">
            <w:r w:rsidRPr="00EB34F7">
              <w:t>2019 год – 7 026,83 тыс. руб.</w:t>
            </w:r>
          </w:p>
          <w:p w14:paraId="2FE915F7" w14:textId="77777777" w:rsidR="003155CC" w:rsidRPr="00EB34F7" w:rsidRDefault="003155CC" w:rsidP="00EB34F7">
            <w:r w:rsidRPr="00EB34F7">
              <w:t>2020 год – 5 736,26 тыс. руб.</w:t>
            </w:r>
          </w:p>
          <w:p w14:paraId="1BFC6698" w14:textId="77777777" w:rsidR="003155CC" w:rsidRPr="00EB34F7" w:rsidRDefault="003155CC" w:rsidP="00EB34F7">
            <w:r w:rsidRPr="00EB34F7">
              <w:t>2021 год – 3 244,94 тыс. руб.</w:t>
            </w:r>
          </w:p>
          <w:p w14:paraId="3CF8A218" w14:textId="77777777" w:rsidR="003155CC" w:rsidRPr="00EB34F7" w:rsidRDefault="003155CC" w:rsidP="00EB34F7">
            <w:r w:rsidRPr="00EB34F7">
              <w:t>2022 год – 3 784,58 тыс. руб.</w:t>
            </w:r>
          </w:p>
          <w:p w14:paraId="296F5A7F" w14:textId="77777777" w:rsidR="003155CC" w:rsidRPr="00EB34F7" w:rsidRDefault="003155CC" w:rsidP="00EB34F7">
            <w:r w:rsidRPr="00EB34F7">
              <w:lastRenderedPageBreak/>
              <w:t>2023 год – 3 885,90 тыс. руб.</w:t>
            </w:r>
          </w:p>
          <w:p w14:paraId="2FEF8391" w14:textId="77777777" w:rsidR="003155CC" w:rsidRPr="00EB34F7" w:rsidRDefault="003155CC" w:rsidP="00EB34F7">
            <w:r w:rsidRPr="00EB34F7">
              <w:t>2024 год – 4 877,76 тыс. руб.</w:t>
            </w:r>
          </w:p>
          <w:p w14:paraId="2E066992" w14:textId="4F319012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 xml:space="preserve">2025 год – </w:t>
            </w:r>
            <w:r w:rsidR="000F37FF" w:rsidRPr="00EB34F7">
              <w:t>6 816,30</w:t>
            </w:r>
            <w:r w:rsidRPr="00EB34F7">
              <w:t xml:space="preserve"> тыс. руб.</w:t>
            </w:r>
          </w:p>
          <w:p w14:paraId="6180ECD8" w14:textId="73C9A570" w:rsidR="001D35C7" w:rsidRPr="00EB34F7" w:rsidRDefault="001D35C7" w:rsidP="00EB34F7">
            <w:pPr>
              <w:widowControl w:val="0"/>
              <w:spacing w:line="225" w:lineRule="auto"/>
              <w:ind w:right="2541"/>
              <w:rPr>
                <w:color w:val="000000"/>
              </w:rPr>
            </w:pPr>
            <w:r w:rsidRPr="00EB34F7">
              <w:rPr>
                <w:color w:val="000000"/>
              </w:rPr>
              <w:t xml:space="preserve">2026 год – </w:t>
            </w:r>
            <w:r w:rsidR="000F37FF" w:rsidRPr="00EB34F7">
              <w:rPr>
                <w:color w:val="000000"/>
              </w:rPr>
              <w:t xml:space="preserve">6 816,30 </w:t>
            </w:r>
            <w:r w:rsidRPr="00EB34F7">
              <w:rPr>
                <w:color w:val="000000"/>
              </w:rPr>
              <w:t>тыс. руб.</w:t>
            </w:r>
          </w:p>
          <w:p w14:paraId="470CDFCE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  <w:p w14:paraId="53F2AC8A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В том числе по бюджетам:</w:t>
            </w:r>
          </w:p>
          <w:p w14:paraId="1FD207A5" w14:textId="1E909318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 xml:space="preserve">МБ: </w:t>
            </w:r>
            <w:r w:rsidR="000F37FF" w:rsidRPr="00EB34F7">
              <w:rPr>
                <w:b/>
              </w:rPr>
              <w:t>67 276,9</w:t>
            </w:r>
            <w:r w:rsidR="005224D1" w:rsidRPr="00EB34F7">
              <w:rPr>
                <w:b/>
              </w:rPr>
              <w:t>2</w:t>
            </w:r>
            <w:r w:rsidRPr="00EB34F7">
              <w:t xml:space="preserve"> тыс. руб., из них:</w:t>
            </w:r>
          </w:p>
          <w:p w14:paraId="78E02607" w14:textId="77777777" w:rsidR="003155CC" w:rsidRPr="00EB34F7" w:rsidRDefault="003155CC" w:rsidP="00EB34F7">
            <w:r w:rsidRPr="00EB34F7">
              <w:t>2016 год – 11 435,43 тыс. руб.</w:t>
            </w:r>
          </w:p>
          <w:p w14:paraId="4A1FD400" w14:textId="5F6BF995" w:rsidR="003155CC" w:rsidRPr="00EB34F7" w:rsidRDefault="003155CC" w:rsidP="00EB34F7">
            <w:r w:rsidRPr="00EB34F7">
              <w:t>2017 год – 10 343,1</w:t>
            </w:r>
            <w:r w:rsidR="00864F33">
              <w:t>6</w:t>
            </w:r>
            <w:r w:rsidRPr="00EB34F7">
              <w:t xml:space="preserve"> тыс. руб.</w:t>
            </w:r>
          </w:p>
          <w:p w14:paraId="4214EEC6" w14:textId="77777777" w:rsidR="003155CC" w:rsidRPr="00EB34F7" w:rsidRDefault="003155CC" w:rsidP="00EB34F7">
            <w:r w:rsidRPr="00EB34F7">
              <w:t>2018 год – 5 284,06 тыс. руб.</w:t>
            </w:r>
          </w:p>
          <w:p w14:paraId="3818F58D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2019 год – 5 052,23 тыс. руб.</w:t>
            </w:r>
          </w:p>
          <w:p w14:paraId="3090F0F9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2020 год – 5 736,26 тыс. руб.</w:t>
            </w:r>
          </w:p>
          <w:p w14:paraId="437956A0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2021 год – 3 244,94 тыс. руб.</w:t>
            </w:r>
          </w:p>
          <w:p w14:paraId="20FD0D9F" w14:textId="77777777" w:rsidR="003155CC" w:rsidRPr="00EB34F7" w:rsidRDefault="003155CC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2022 год – 3 784,58 тыс. руб.</w:t>
            </w:r>
          </w:p>
          <w:p w14:paraId="270049E8" w14:textId="77777777" w:rsidR="003155CC" w:rsidRPr="00EB34F7" w:rsidRDefault="003155CC" w:rsidP="00EB34F7">
            <w:r w:rsidRPr="00EB34F7">
              <w:t>2023 год – 3 885,90 тыс. руб.</w:t>
            </w:r>
          </w:p>
          <w:p w14:paraId="51200526" w14:textId="77777777" w:rsidR="003155CC" w:rsidRPr="00EB34F7" w:rsidRDefault="003155CC" w:rsidP="00EB34F7">
            <w:r w:rsidRPr="00EB34F7">
              <w:t>2024 год – 4 877,76 тыс. руб.</w:t>
            </w:r>
          </w:p>
          <w:p w14:paraId="1CD62F5F" w14:textId="77777777" w:rsidR="000F37FF" w:rsidRPr="00EB34F7" w:rsidRDefault="000F37F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2025 год – 6 816,30 тыс. руб.</w:t>
            </w:r>
          </w:p>
          <w:p w14:paraId="5FE415B8" w14:textId="77777777" w:rsidR="000F37FF" w:rsidRPr="00EB34F7" w:rsidRDefault="000F37FF" w:rsidP="00EB34F7">
            <w:pPr>
              <w:widowControl w:val="0"/>
              <w:spacing w:line="225" w:lineRule="auto"/>
              <w:ind w:right="2541"/>
              <w:rPr>
                <w:color w:val="000000"/>
              </w:rPr>
            </w:pPr>
            <w:r w:rsidRPr="00EB34F7">
              <w:rPr>
                <w:color w:val="000000"/>
              </w:rPr>
              <w:t>2026 год – 6 816,30 тыс. руб.</w:t>
            </w:r>
          </w:p>
          <w:p w14:paraId="53703E4D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  <w:p w14:paraId="1412EC23" w14:textId="59AAD651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 xml:space="preserve">ОБ: </w:t>
            </w:r>
            <w:r w:rsidR="000F37FF" w:rsidRPr="00EB34F7">
              <w:rPr>
                <w:b/>
              </w:rPr>
              <w:t>3 919,61</w:t>
            </w:r>
            <w:r w:rsidRPr="00EB34F7">
              <w:t xml:space="preserve"> тыс. руб., из них:</w:t>
            </w:r>
          </w:p>
          <w:p w14:paraId="34F9BE3A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2016 год – 0,00 тыс. руб.</w:t>
            </w:r>
          </w:p>
          <w:p w14:paraId="6C0383CB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2017 год – 0,00 тыс. руб.</w:t>
            </w:r>
          </w:p>
          <w:p w14:paraId="5DE402F2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2018 год – 1 945,01 тыс. руб.</w:t>
            </w:r>
          </w:p>
          <w:p w14:paraId="0F51F607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2019 год – 1 974,60 тыс. руб.</w:t>
            </w:r>
          </w:p>
          <w:p w14:paraId="56582489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2020 год – 0,00 тыс. руб.</w:t>
            </w:r>
          </w:p>
          <w:p w14:paraId="0E7E8C3E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2021 год – 0,00 тыс. руб.</w:t>
            </w:r>
          </w:p>
          <w:p w14:paraId="27D6CC4A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2022 год – 0,00 тыс. руб.</w:t>
            </w:r>
          </w:p>
          <w:p w14:paraId="7667FB56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2023 год – 0,00 тыс. руб.</w:t>
            </w:r>
          </w:p>
          <w:p w14:paraId="0E2204E3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2024 год – 0,00 тыс. руб.</w:t>
            </w:r>
          </w:p>
          <w:p w14:paraId="4C221540" w14:textId="6EF5FCD9" w:rsidR="000F37FF" w:rsidRPr="00EB34F7" w:rsidRDefault="000F37F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2025 год – 0,00 тыс. руб.</w:t>
            </w:r>
          </w:p>
          <w:p w14:paraId="5296172F" w14:textId="647C95B9" w:rsidR="000F37FF" w:rsidRPr="00EB34F7" w:rsidRDefault="000F37FF" w:rsidP="00EB34F7">
            <w:pPr>
              <w:widowControl w:val="0"/>
              <w:spacing w:line="225" w:lineRule="auto"/>
              <w:ind w:right="2541"/>
              <w:rPr>
                <w:color w:val="000000"/>
              </w:rPr>
            </w:pPr>
            <w:r w:rsidRPr="00EB34F7">
              <w:rPr>
                <w:color w:val="000000"/>
              </w:rPr>
              <w:t>2026 год – 0,00 тыс. руб.</w:t>
            </w:r>
          </w:p>
          <w:p w14:paraId="1B7E13EA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  <w:p w14:paraId="4ECEC6E8" w14:textId="2DAFB095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B34F7">
              <w:rPr>
                <w:b/>
              </w:rPr>
              <w:t xml:space="preserve">Всего по Подпрограмме 8: «Реализация приоритетного проекта </w:t>
            </w:r>
            <w:r w:rsidRPr="00EB34F7">
              <w:rPr>
                <w:b/>
              </w:rPr>
              <w:br/>
              <w:t>по формированию современной городской среды в ЗАТО г.</w:t>
            </w:r>
            <w:r w:rsidR="00AE304F" w:rsidRPr="00EB34F7">
              <w:rPr>
                <w:b/>
              </w:rPr>
              <w:t xml:space="preserve"> </w:t>
            </w:r>
            <w:r w:rsidRPr="00EB34F7">
              <w:rPr>
                <w:b/>
              </w:rPr>
              <w:t>Североморск» на 2017 год</w:t>
            </w:r>
          </w:p>
          <w:p w14:paraId="6DB19662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12 957,00 тыс. руб.</w:t>
            </w:r>
          </w:p>
          <w:p w14:paraId="50E32137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  <w:p w14:paraId="347E1F4F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В том числе по бюджетам:</w:t>
            </w:r>
          </w:p>
          <w:p w14:paraId="6583FBDA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МБ: 648,34 тыс. руб.</w:t>
            </w:r>
          </w:p>
          <w:p w14:paraId="1361D874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ОБ: 5 785,07 тыс. руб.</w:t>
            </w:r>
          </w:p>
          <w:p w14:paraId="2BB99017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</w:pPr>
            <w:r w:rsidRPr="00EB34F7">
              <w:t>ФБ: 6 523,59 тыс. руб.</w:t>
            </w:r>
          </w:p>
          <w:p w14:paraId="08D993CE" w14:textId="77777777" w:rsidR="00462A9F" w:rsidRPr="00EB34F7" w:rsidRDefault="00462A9F" w:rsidP="00EB34F7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  <w:p w14:paraId="5CC7AD48" w14:textId="1E080A53" w:rsidR="0074001A" w:rsidRPr="00EB34F7" w:rsidRDefault="00462A9F" w:rsidP="00EB34F7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B34F7">
              <w:t xml:space="preserve">Объем финансовых средств, выделяемых из муниципального </w:t>
            </w:r>
            <w:r w:rsidRPr="00EB34F7">
              <w:br/>
              <w:t xml:space="preserve">бюджета на реализацию мероприятий настоящей программы, </w:t>
            </w:r>
            <w:r w:rsidRPr="00EB34F7">
              <w:br/>
              <w:t>ежегодно уточняется при формировании проекта муниципального бюджета на соответствующий финансовый год.</w:t>
            </w:r>
          </w:p>
        </w:tc>
      </w:tr>
      <w:tr w:rsidR="0074001A" w:rsidRPr="00EB34F7" w14:paraId="2AC3820E" w14:textId="77777777" w:rsidTr="00BC1700">
        <w:trPr>
          <w:trHeight w:val="1059"/>
          <w:tblCellSpacing w:w="5" w:type="nil"/>
        </w:trPr>
        <w:tc>
          <w:tcPr>
            <w:tcW w:w="1556" w:type="pct"/>
          </w:tcPr>
          <w:p w14:paraId="4D863CC5" w14:textId="77777777" w:rsidR="0074001A" w:rsidRPr="00EB34F7" w:rsidRDefault="0074001A" w:rsidP="00EB34F7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B34F7">
              <w:rPr>
                <w:spacing w:val="-4"/>
              </w:rPr>
              <w:lastRenderedPageBreak/>
              <w:t xml:space="preserve">Ожидаемые конечные результаты реализации программы </w:t>
            </w:r>
          </w:p>
        </w:tc>
        <w:tc>
          <w:tcPr>
            <w:tcW w:w="3444" w:type="pct"/>
          </w:tcPr>
          <w:p w14:paraId="31D63C31" w14:textId="54169734" w:rsidR="0074001A" w:rsidRPr="00EB34F7" w:rsidRDefault="0074001A" w:rsidP="00EB34F7">
            <w:pPr>
              <w:tabs>
                <w:tab w:val="left" w:pos="141"/>
              </w:tabs>
              <w:rPr>
                <w:spacing w:val="-4"/>
              </w:rPr>
            </w:pPr>
            <w:r w:rsidRPr="00EB34F7">
              <w:rPr>
                <w:spacing w:val="-4"/>
              </w:rPr>
              <w:t>Реализация про</w:t>
            </w:r>
            <w:r w:rsidR="00D268F9" w:rsidRPr="00EB34F7">
              <w:rPr>
                <w:spacing w:val="-4"/>
              </w:rPr>
              <w:t>граммных мероприятий в 2016-2026</w:t>
            </w:r>
            <w:r w:rsidRPr="00EB34F7">
              <w:rPr>
                <w:spacing w:val="-4"/>
              </w:rPr>
              <w:t xml:space="preserve"> годах позволит:</w:t>
            </w:r>
          </w:p>
          <w:p w14:paraId="02CFE97D" w14:textId="77777777" w:rsidR="0074001A" w:rsidRPr="00EB34F7" w:rsidRDefault="0074001A" w:rsidP="00EB34F7">
            <w:pPr>
              <w:widowControl w:val="0"/>
              <w:tabs>
                <w:tab w:val="left" w:pos="141"/>
                <w:tab w:val="left" w:pos="207"/>
                <w:tab w:val="left" w:pos="282"/>
                <w:tab w:val="left" w:pos="349"/>
              </w:tabs>
              <w:autoSpaceDE w:val="0"/>
              <w:autoSpaceDN w:val="0"/>
              <w:adjustRightInd w:val="0"/>
              <w:rPr>
                <w:spacing w:val="-4"/>
              </w:rPr>
            </w:pPr>
            <w:r w:rsidRPr="00EB34F7">
              <w:rPr>
                <w:spacing w:val="-4"/>
              </w:rPr>
              <w:t>- повысить эксплуатационные характеристики обслуживаемых объектов ЗАТО г. Североморск;</w:t>
            </w:r>
          </w:p>
          <w:p w14:paraId="7D3D1109" w14:textId="77777777" w:rsidR="0074001A" w:rsidRPr="00EB34F7" w:rsidRDefault="0074001A" w:rsidP="00EB34F7">
            <w:pPr>
              <w:widowControl w:val="0"/>
              <w:tabs>
                <w:tab w:val="left" w:pos="141"/>
                <w:tab w:val="left" w:pos="207"/>
                <w:tab w:val="left" w:pos="349"/>
              </w:tabs>
              <w:autoSpaceDE w:val="0"/>
              <w:autoSpaceDN w:val="0"/>
              <w:adjustRightInd w:val="0"/>
              <w:rPr>
                <w:spacing w:val="-4"/>
              </w:rPr>
            </w:pPr>
            <w:r w:rsidRPr="00EB34F7">
              <w:rPr>
                <w:spacing w:val="-4"/>
              </w:rPr>
              <w:t>- повысить комфортность проживания жителей.</w:t>
            </w:r>
          </w:p>
        </w:tc>
      </w:tr>
    </w:tbl>
    <w:p w14:paraId="5E6C6505" w14:textId="7F6C4B40" w:rsidR="00DB48CB" w:rsidRPr="00EB34F7" w:rsidRDefault="00DB48CB" w:rsidP="00EB34F7"/>
    <w:p w14:paraId="788FDFAA" w14:textId="4284820E" w:rsidR="00DB48CB" w:rsidRPr="00EB34F7" w:rsidRDefault="00DB48CB" w:rsidP="00EB34F7"/>
    <w:p w14:paraId="178AAD47" w14:textId="5AA26539" w:rsidR="00EB34F7" w:rsidRPr="00EB34F7" w:rsidRDefault="00EB34F7" w:rsidP="00EB34F7">
      <w:pPr>
        <w:spacing w:after="160" w:line="259" w:lineRule="auto"/>
        <w:rPr>
          <w:b/>
        </w:rPr>
      </w:pPr>
      <w:bookmarkStart w:id="0" w:name="_GoBack"/>
      <w:bookmarkEnd w:id="0"/>
    </w:p>
    <w:sectPr w:rsidR="00EB34F7" w:rsidRPr="00EB34F7" w:rsidSect="00D0311A">
      <w:pgSz w:w="11906" w:h="16838"/>
      <w:pgMar w:top="568" w:right="850" w:bottom="1134" w:left="1701" w:header="5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CDA474" w14:textId="77777777" w:rsidR="009A3BEB" w:rsidRDefault="009A3BEB" w:rsidP="00D0311A">
      <w:r>
        <w:separator/>
      </w:r>
    </w:p>
  </w:endnote>
  <w:endnote w:type="continuationSeparator" w:id="0">
    <w:p w14:paraId="5A536A0F" w14:textId="77777777" w:rsidR="009A3BEB" w:rsidRDefault="009A3BEB" w:rsidP="00D03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BE507B" w14:textId="77777777" w:rsidR="009A3BEB" w:rsidRDefault="009A3BEB" w:rsidP="00D0311A">
      <w:r>
        <w:separator/>
      </w:r>
    </w:p>
  </w:footnote>
  <w:footnote w:type="continuationSeparator" w:id="0">
    <w:p w14:paraId="43513FD5" w14:textId="77777777" w:rsidR="009A3BEB" w:rsidRDefault="009A3BEB" w:rsidP="00D031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41E08"/>
    <w:multiLevelType w:val="multilevel"/>
    <w:tmpl w:val="C5386AEA"/>
    <w:lvl w:ilvl="0">
      <w:start w:val="1"/>
      <w:numFmt w:val="decimal"/>
      <w:suff w:val="space"/>
      <w:lvlText w:val="%1."/>
      <w:lvlJc w:val="left"/>
      <w:pPr>
        <w:ind w:left="35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1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22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9" w:hanging="1440"/>
      </w:pPr>
      <w:rPr>
        <w:rFonts w:hint="default"/>
      </w:rPr>
    </w:lvl>
  </w:abstractNum>
  <w:abstractNum w:abstractNumId="1" w15:restartNumberingAfterBreak="0">
    <w:nsid w:val="15117158"/>
    <w:multiLevelType w:val="hybridMultilevel"/>
    <w:tmpl w:val="DC5AE3A4"/>
    <w:lvl w:ilvl="0" w:tplc="A2E2528A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A1644"/>
    <w:multiLevelType w:val="hybridMultilevel"/>
    <w:tmpl w:val="A6521176"/>
    <w:lvl w:ilvl="0" w:tplc="1FEC2C8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3" w15:restartNumberingAfterBreak="0">
    <w:nsid w:val="246030F3"/>
    <w:multiLevelType w:val="hybridMultilevel"/>
    <w:tmpl w:val="93E8A38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1D3DFB"/>
    <w:multiLevelType w:val="hybridMultilevel"/>
    <w:tmpl w:val="9AA88CFA"/>
    <w:lvl w:ilvl="0" w:tplc="C068FF58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2260808"/>
    <w:multiLevelType w:val="hybridMultilevel"/>
    <w:tmpl w:val="A022BAE0"/>
    <w:lvl w:ilvl="0" w:tplc="5C583870">
      <w:start w:val="1"/>
      <w:numFmt w:val="decimal"/>
      <w:suff w:val="space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E8C6C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E045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081A0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9C29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7CE0C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4CD4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D6496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656467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42D707D"/>
    <w:multiLevelType w:val="hybridMultilevel"/>
    <w:tmpl w:val="6AE2C1BA"/>
    <w:lvl w:ilvl="0" w:tplc="E1AAC1D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E13E3"/>
    <w:multiLevelType w:val="hybridMultilevel"/>
    <w:tmpl w:val="33CCA24C"/>
    <w:lvl w:ilvl="0" w:tplc="0C8808C2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D2B651D"/>
    <w:multiLevelType w:val="hybridMultilevel"/>
    <w:tmpl w:val="2B14F1B4"/>
    <w:lvl w:ilvl="0" w:tplc="EBB07E00">
      <w:start w:val="1"/>
      <w:numFmt w:val="decimal"/>
      <w:suff w:val="space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3DC86A7F"/>
    <w:multiLevelType w:val="hybridMultilevel"/>
    <w:tmpl w:val="5F6660DE"/>
    <w:lvl w:ilvl="0" w:tplc="641052B6">
      <w:start w:val="1"/>
      <w:numFmt w:val="decimal"/>
      <w:suff w:val="space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"/>
  </w:num>
  <w:num w:numId="5">
    <w:abstractNumId w:val="6"/>
  </w:num>
  <w:num w:numId="6">
    <w:abstractNumId w:val="7"/>
  </w:num>
  <w:num w:numId="7">
    <w:abstractNumId w:val="4"/>
  </w:num>
  <w:num w:numId="8">
    <w:abstractNumId w:val="9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1A9"/>
    <w:rsid w:val="00045318"/>
    <w:rsid w:val="00076DFF"/>
    <w:rsid w:val="00090D80"/>
    <w:rsid w:val="00093D69"/>
    <w:rsid w:val="000B2829"/>
    <w:rsid w:val="000F37FF"/>
    <w:rsid w:val="00134550"/>
    <w:rsid w:val="00143417"/>
    <w:rsid w:val="00155E7F"/>
    <w:rsid w:val="001575EF"/>
    <w:rsid w:val="00172560"/>
    <w:rsid w:val="00174DFE"/>
    <w:rsid w:val="001A23EA"/>
    <w:rsid w:val="001D35C7"/>
    <w:rsid w:val="001E337B"/>
    <w:rsid w:val="001F1111"/>
    <w:rsid w:val="0020631A"/>
    <w:rsid w:val="00224DFD"/>
    <w:rsid w:val="00297408"/>
    <w:rsid w:val="002F3FDD"/>
    <w:rsid w:val="00305350"/>
    <w:rsid w:val="00306B38"/>
    <w:rsid w:val="003155CC"/>
    <w:rsid w:val="003210D4"/>
    <w:rsid w:val="00326EDF"/>
    <w:rsid w:val="00356038"/>
    <w:rsid w:val="00383C4B"/>
    <w:rsid w:val="00384BFA"/>
    <w:rsid w:val="0039116C"/>
    <w:rsid w:val="004013A4"/>
    <w:rsid w:val="00404881"/>
    <w:rsid w:val="00462A9F"/>
    <w:rsid w:val="00491697"/>
    <w:rsid w:val="004B5FDC"/>
    <w:rsid w:val="004C795A"/>
    <w:rsid w:val="00502557"/>
    <w:rsid w:val="005103E0"/>
    <w:rsid w:val="005224D1"/>
    <w:rsid w:val="005326AC"/>
    <w:rsid w:val="00555505"/>
    <w:rsid w:val="00564A4B"/>
    <w:rsid w:val="005937DD"/>
    <w:rsid w:val="005B7948"/>
    <w:rsid w:val="0060217E"/>
    <w:rsid w:val="0060687C"/>
    <w:rsid w:val="00660EEA"/>
    <w:rsid w:val="006756E5"/>
    <w:rsid w:val="006A7A16"/>
    <w:rsid w:val="006B3B60"/>
    <w:rsid w:val="006B55B6"/>
    <w:rsid w:val="006D2355"/>
    <w:rsid w:val="006E7B5E"/>
    <w:rsid w:val="0074001A"/>
    <w:rsid w:val="007747C1"/>
    <w:rsid w:val="0078508B"/>
    <w:rsid w:val="007955EB"/>
    <w:rsid w:val="007A5B13"/>
    <w:rsid w:val="007B1664"/>
    <w:rsid w:val="007B35E7"/>
    <w:rsid w:val="007C3992"/>
    <w:rsid w:val="00857A6E"/>
    <w:rsid w:val="00864F33"/>
    <w:rsid w:val="00867A37"/>
    <w:rsid w:val="00873537"/>
    <w:rsid w:val="00874F31"/>
    <w:rsid w:val="00895005"/>
    <w:rsid w:val="008C1104"/>
    <w:rsid w:val="008C6892"/>
    <w:rsid w:val="008D49C1"/>
    <w:rsid w:val="008E5A46"/>
    <w:rsid w:val="008E76DA"/>
    <w:rsid w:val="008E7C29"/>
    <w:rsid w:val="00907AE4"/>
    <w:rsid w:val="009418F7"/>
    <w:rsid w:val="00951AA9"/>
    <w:rsid w:val="009651A9"/>
    <w:rsid w:val="00986172"/>
    <w:rsid w:val="009874DE"/>
    <w:rsid w:val="00993512"/>
    <w:rsid w:val="009A3BEB"/>
    <w:rsid w:val="00A22F56"/>
    <w:rsid w:val="00AE304F"/>
    <w:rsid w:val="00AF1F2D"/>
    <w:rsid w:val="00AF3777"/>
    <w:rsid w:val="00B407BE"/>
    <w:rsid w:val="00B83056"/>
    <w:rsid w:val="00B94779"/>
    <w:rsid w:val="00BA0E07"/>
    <w:rsid w:val="00BA6216"/>
    <w:rsid w:val="00BC1700"/>
    <w:rsid w:val="00BD72B9"/>
    <w:rsid w:val="00BF0B41"/>
    <w:rsid w:val="00BF1336"/>
    <w:rsid w:val="00C41F44"/>
    <w:rsid w:val="00C56E6F"/>
    <w:rsid w:val="00CC0CBE"/>
    <w:rsid w:val="00CD5165"/>
    <w:rsid w:val="00CE6404"/>
    <w:rsid w:val="00CF7EA1"/>
    <w:rsid w:val="00D003D2"/>
    <w:rsid w:val="00D0311A"/>
    <w:rsid w:val="00D268F9"/>
    <w:rsid w:val="00D418B1"/>
    <w:rsid w:val="00D46E9B"/>
    <w:rsid w:val="00D63C8A"/>
    <w:rsid w:val="00DA78DC"/>
    <w:rsid w:val="00DB48CB"/>
    <w:rsid w:val="00DC449A"/>
    <w:rsid w:val="00DC6180"/>
    <w:rsid w:val="00DD6335"/>
    <w:rsid w:val="00DF412E"/>
    <w:rsid w:val="00E62952"/>
    <w:rsid w:val="00E80601"/>
    <w:rsid w:val="00EB34F7"/>
    <w:rsid w:val="00F63FE8"/>
    <w:rsid w:val="00F7599C"/>
    <w:rsid w:val="00F96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AE73AB"/>
  <w15:chartTrackingRefBased/>
  <w15:docId w15:val="{1D4D207A-5FB7-489C-8A30-54CEFE780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31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31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031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031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950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F1F2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F1F2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8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F214D-9FB5-40EA-8AF8-51EA3488F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1759</TotalTime>
  <Pages>9</Pages>
  <Words>2334</Words>
  <Characters>13306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НАДЮША</dc:creator>
  <cp:keywords/>
  <dc:description/>
  <cp:lastModifiedBy>Агаркова ОН</cp:lastModifiedBy>
  <cp:revision>74</cp:revision>
  <cp:lastPrinted>2024-11-13T12:24:00Z</cp:lastPrinted>
  <dcterms:created xsi:type="dcterms:W3CDTF">2021-11-09T23:18:00Z</dcterms:created>
  <dcterms:modified xsi:type="dcterms:W3CDTF">2024-11-14T06:46:00Z</dcterms:modified>
</cp:coreProperties>
</file>