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>Муниципальная программа</w:t>
      </w:r>
    </w:p>
    <w:p w14:paraId="02000000">
      <w:pPr>
        <w:tabs>
          <w:tab w:leader="none" w:pos="709" w:val="left"/>
        </w:tabs>
        <w:ind/>
        <w:jc w:val="center"/>
        <w:rPr>
          <w:b w:val="1"/>
          <w:sz w:val="20"/>
        </w:rPr>
      </w:pPr>
    </w:p>
    <w:p w14:paraId="03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>«Улучшение качества и безопасности жизни населения»</w:t>
      </w:r>
    </w:p>
    <w:p w14:paraId="04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>на 2021-2026 годы</w:t>
      </w:r>
    </w:p>
    <w:p w14:paraId="05000000">
      <w:pPr>
        <w:keepNext w:val="1"/>
        <w:tabs>
          <w:tab w:leader="none" w:pos="709" w:val="left"/>
        </w:tabs>
        <w:ind/>
        <w:jc w:val="center"/>
        <w:outlineLvl w:val="0"/>
        <w:rPr>
          <w:b w:val="1"/>
          <w:sz w:val="10"/>
        </w:rPr>
      </w:pPr>
    </w:p>
    <w:p w14:paraId="06000000">
      <w:pPr>
        <w:keepNext w:val="1"/>
        <w:tabs>
          <w:tab w:leader="none" w:pos="709" w:val="left"/>
        </w:tabs>
        <w:ind/>
        <w:jc w:val="center"/>
        <w:outlineLvl w:val="0"/>
        <w:rPr>
          <w:b w:val="1"/>
        </w:rPr>
      </w:pPr>
      <w:r>
        <w:rPr>
          <w:b w:val="1"/>
        </w:rPr>
        <w:t>Паспорт муниципальной программы</w:t>
      </w:r>
    </w:p>
    <w:p w14:paraId="07000000">
      <w:pPr>
        <w:ind/>
        <w:jc w:val="center"/>
        <w:rPr>
          <w:sz w:val="10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762"/>
        <w:gridCol w:w="6702"/>
      </w:tblGrid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Заказчик-координатор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Администрация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Заказчики муниципальной программы 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rPr>
                <w:spacing w:val="-4"/>
              </w:rPr>
            </w:pPr>
            <w:r>
              <w:rPr>
                <w:spacing w:val="-4"/>
              </w:rPr>
              <w:t xml:space="preserve">Администрация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 xml:space="preserve"> (Отдел по работе </w:t>
            </w:r>
          </w:p>
          <w:p w14:paraId="0C000000">
            <w:pPr>
              <w:rPr>
                <w:spacing w:val="-4"/>
              </w:rPr>
            </w:pPr>
            <w:r>
              <w:rPr>
                <w:spacing w:val="-4"/>
              </w:rPr>
              <w:t>с гражданами, Отдел по безопасности населения)</w:t>
            </w:r>
            <w:r>
              <w:rPr>
                <w:spacing w:val="-4"/>
              </w:rPr>
              <w:t>;</w:t>
            </w:r>
          </w:p>
          <w:p w14:paraId="0D000000">
            <w:pPr>
              <w:rPr>
                <w:spacing w:val="-4"/>
              </w:rPr>
            </w:pPr>
            <w:r>
              <w:rPr>
                <w:spacing w:val="-4"/>
              </w:rPr>
              <w:t xml:space="preserve">Управление финансов; </w:t>
            </w:r>
          </w:p>
          <w:p w14:paraId="0E000000">
            <w:pPr>
              <w:rPr>
                <w:spacing w:val="-4"/>
              </w:rPr>
            </w:pPr>
            <w:r>
              <w:rPr>
                <w:spacing w:val="-4"/>
              </w:rPr>
              <w:t>Управление образования;</w:t>
            </w:r>
          </w:p>
          <w:p w14:paraId="0F000000">
            <w:pPr>
              <w:rPr>
                <w:spacing w:val="-4"/>
              </w:rPr>
            </w:pPr>
            <w:r>
              <w:rPr>
                <w:spacing w:val="-4"/>
              </w:rPr>
              <w:t>Управление культуры, спорта, молодежной политики и международных связей;</w:t>
            </w:r>
          </w:p>
          <w:p w14:paraId="10000000">
            <w:pPr>
              <w:rPr>
                <w:spacing w:val="-4"/>
              </w:rPr>
            </w:pPr>
            <w:r>
              <w:rPr>
                <w:spacing w:val="-4"/>
              </w:rPr>
              <w:t>Комитет по развитию городского хозяйства;</w:t>
            </w:r>
          </w:p>
          <w:p w14:paraId="11000000">
            <w:pPr>
              <w:rPr>
                <w:spacing w:val="-4"/>
              </w:rPr>
            </w:pPr>
            <w:r>
              <w:rPr>
                <w:spacing w:val="-4"/>
              </w:rPr>
              <w:t>Комитет имущественных отношений.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Цели </w:t>
            </w:r>
          </w:p>
          <w:p w14:paraId="13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Формирование условий, способствующих улучшению качества и безопасности жизни населения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>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Задачи </w:t>
            </w:r>
          </w:p>
          <w:p w14:paraId="16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1. Развитие творческого и интеллектуального потенциала детей и молодежи;</w:t>
            </w:r>
          </w:p>
          <w:p w14:paraId="18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2. Формирование здорового образа жизни населения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 xml:space="preserve"> и развитие спорта;</w:t>
            </w:r>
          </w:p>
          <w:p w14:paraId="19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3. Формирование у населения негативного отношения </w:t>
            </w:r>
          </w:p>
          <w:p w14:paraId="1A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к незаконному потреблению наркотических средств </w:t>
            </w:r>
          </w:p>
          <w:p w14:paraId="1B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и психотропных веществ, злоупотреблению алкоголем </w:t>
            </w:r>
          </w:p>
          <w:p w14:paraId="1C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и пропаганда здорового образа жизни;</w:t>
            </w:r>
          </w:p>
          <w:p w14:paraId="1D000000">
            <w:pPr>
              <w:rPr>
                <w:spacing w:val="-4"/>
              </w:rPr>
            </w:pPr>
            <w:r>
              <w:rPr>
                <w:spacing w:val="-4"/>
              </w:rPr>
              <w:t xml:space="preserve">4. Повышение качества и </w:t>
            </w:r>
            <w:r>
              <w:rPr>
                <w:spacing w:val="-4"/>
              </w:rPr>
              <w:t>доступности</w:t>
            </w:r>
            <w:r>
              <w:rPr>
                <w:spacing w:val="-4"/>
              </w:rPr>
              <w:t xml:space="preserve"> дополнительных мер социальной поддержки населения в ЗАТО г. Североморск;</w:t>
            </w:r>
          </w:p>
          <w:p w14:paraId="1E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5. Интеграция инвалидов в общество, обеспечение беспрепятственного доступа к приоритетным объектам </w:t>
            </w:r>
          </w:p>
          <w:p w14:paraId="1F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и услугам;</w:t>
            </w:r>
          </w:p>
          <w:p w14:paraId="20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6. Создание условий, направленных на контроль над криминогенной ситуацией, снижение количества правонарушений в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 xml:space="preserve">, совершенствование системы мер по противодействию терроризму, экстремизму </w:t>
            </w:r>
          </w:p>
          <w:p w14:paraId="21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и чрезвычайным происшествиям природного или техногенного характера и минимизация их последствий;</w:t>
            </w:r>
          </w:p>
          <w:p w14:paraId="22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7. Формирование современной и эффективной транспортной инфраструктуры и повышение доступности услуг транспортного комплекса для населения муниципального </w:t>
            </w:r>
            <w:r>
              <w:rPr>
                <w:spacing w:val="-4"/>
              </w:rPr>
              <w:t>образования</w:t>
            </w:r>
            <w:r>
              <w:rPr>
                <w:spacing w:val="-4"/>
              </w:rPr>
              <w:t xml:space="preserve"> ЗАТО г. Североморск;</w:t>
            </w:r>
          </w:p>
          <w:p w14:paraId="23000000">
            <w:pPr>
              <w:widowControl w:val="0"/>
              <w:tabs>
                <w:tab w:leader="none" w:pos="346" w:val="left"/>
              </w:tabs>
              <w:ind/>
            </w:pPr>
            <w:r>
              <w:rPr>
                <w:spacing w:val="-4"/>
              </w:rPr>
              <w:t>8. Повышение уровня экологической безопасности, сохранение природной среды, восстановление нарушенных природных систем</w:t>
            </w:r>
            <w:r>
              <w:t xml:space="preserve"> ранее подвергшихся негативному антропогенному и техногенному воздействию в результате прошлой хозяйственной деятельности муниципального образования ЗАТО </w:t>
            </w:r>
            <w:r>
              <w:t>г</w:t>
            </w:r>
            <w:r>
              <w:rPr>
                <w:spacing w:val="20"/>
              </w:rPr>
              <w:t>.</w:t>
            </w:r>
            <w:r>
              <w:t>С</w:t>
            </w:r>
            <w:r>
              <w:t>евероморск</w:t>
            </w:r>
            <w:r>
              <w:t>;</w:t>
            </w:r>
          </w:p>
          <w:p w14:paraId="24000000">
            <w:pPr>
              <w:widowControl w:val="0"/>
              <w:tabs>
                <w:tab w:leader="none" w:pos="346" w:val="left"/>
              </w:tabs>
              <w:ind/>
              <w:rPr>
                <w:spacing w:val="-4"/>
              </w:rPr>
            </w:pPr>
            <w:r>
              <w:t xml:space="preserve">9. Реализация государственной политики в области организации и осуществления мероприятий по гражданской обороне и защите населения и </w:t>
            </w:r>
            <w:r>
              <w:t>территории</w:t>
            </w:r>
            <w:r>
              <w:t xml:space="preserve"> ЗАТО г. Североморск от чрезвычайных ситуаций природного и техногенного характера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Важнейшие целевые показатели (индикаторы) реализации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r>
              <w:rPr>
                <w:spacing w:val="-4"/>
              </w:rPr>
              <w:t xml:space="preserve">1. </w:t>
            </w:r>
            <w:r>
              <w:t>Количество молодых людей, охваченных мероприятиями по молодежной политике;</w:t>
            </w:r>
          </w:p>
          <w:p w14:paraId="27000000">
            <w:pPr>
              <w:rPr>
                <w:spacing w:val="-4"/>
              </w:rPr>
            </w:pPr>
            <w:r>
              <w:rPr>
                <w:spacing w:val="-4"/>
              </w:rPr>
              <w:t>2. Увеличение д</w:t>
            </w:r>
            <w:r>
              <w:t>оли граждан систематически занимающихся физической культурой и спортом</w:t>
            </w:r>
            <w:r>
              <w:rPr>
                <w:spacing w:val="-4"/>
              </w:rPr>
              <w:t>;</w:t>
            </w:r>
          </w:p>
          <w:p w14:paraId="28000000">
            <w:r>
              <w:rPr>
                <w:spacing w:val="-4"/>
              </w:rPr>
              <w:t>3</w:t>
            </w:r>
            <w:r>
              <w:t xml:space="preserve">. Доля населения, информированного о вреде потребления наркотических средств, </w:t>
            </w:r>
            <w:r>
              <w:t>психоактивных</w:t>
            </w:r>
            <w:r>
              <w:t xml:space="preserve"> веществ и алкоголя;</w:t>
            </w:r>
          </w:p>
          <w:p w14:paraId="29000000">
            <w:pPr>
              <w:tabs>
                <w:tab w:leader="none" w:pos="537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4. Общее количество отдельных категорий граждан – получателей дополнительных мер социальной поддержки.</w:t>
            </w:r>
          </w:p>
          <w:p w14:paraId="2A000000">
            <w:pPr>
              <w:tabs>
                <w:tab w:leader="none" w:pos="537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5. Доля инвалидов, родителей детей-инвалидов, их опекунов, попечителей, получивших помощь по вопросам социальной поддержки и социальной реабилитации;</w:t>
            </w:r>
          </w:p>
          <w:p w14:paraId="2B000000">
            <w:pPr>
              <w:rPr>
                <w:spacing w:val="-4"/>
              </w:rPr>
            </w:pPr>
            <w:r>
              <w:rPr>
                <w:spacing w:val="-4"/>
              </w:rPr>
              <w:t>6. Удельный вес преступлений, совершенных в общественных местах, к общему числу зарегистрированных преступлений</w:t>
            </w:r>
            <w:r>
              <w:rPr>
                <w:sz w:val="28"/>
              </w:rPr>
              <w:t>;</w:t>
            </w:r>
          </w:p>
          <w:p w14:paraId="2C000000">
            <w:pPr>
              <w:rPr>
                <w:spacing w:val="-4"/>
              </w:rPr>
            </w:pPr>
            <w:r>
              <w:rPr>
                <w:spacing w:val="-4"/>
              </w:rPr>
              <w:t>7.</w:t>
            </w:r>
            <w:r>
              <w:t xml:space="preserve"> </w:t>
            </w:r>
            <w:r>
              <w:rPr>
                <w:spacing w:val="-4"/>
              </w:rPr>
              <w:t>Доля населения, проживающего в населенных пунктах, имеющих регулярное автобусное сообщение с административным центром.</w:t>
            </w:r>
          </w:p>
          <w:p w14:paraId="2D000000">
            <w:pPr>
              <w:tabs>
                <w:tab w:leader="none" w:pos="537" w:val="left"/>
              </w:tabs>
              <w:ind/>
            </w:pPr>
            <w:r>
              <w:rPr>
                <w:spacing w:val="-4"/>
              </w:rPr>
              <w:t xml:space="preserve">8. </w:t>
            </w:r>
            <w:r>
              <w:t>Доля предотвращенного экологического ущерба в результате реализации программных мероприятий в общей величине выявленного экологического ущерба;</w:t>
            </w:r>
          </w:p>
          <w:p w14:paraId="2E000000">
            <w:pPr>
              <w:tabs>
                <w:tab w:leader="none" w:pos="537" w:val="left"/>
              </w:tabs>
              <w:ind/>
              <w:rPr>
                <w:spacing w:val="-4"/>
              </w:rPr>
            </w:pPr>
            <w:r>
              <w:t xml:space="preserve">9. </w:t>
            </w:r>
            <w:r>
              <w:t>Готовность</w:t>
            </w:r>
            <w:r>
              <w:t xml:space="preserve"> ЗАТО г. Североморск к выполнению мероприятий по гражданской обороне и защите населения и территории ЗАТО г. Североморск от чрезвычайных ситуаций природного и техногенного характера.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Перечень подпрограмм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>Подпрограмма «Молодежь Североморска» на 2021-2026 годы;</w:t>
            </w:r>
          </w:p>
          <w:p w14:paraId="31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«Развитие физической культуры и спорта </w:t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t xml:space="preserve">и формирование здорового образа жизни в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>» на 2021-2026 годы;</w:t>
            </w:r>
          </w:p>
          <w:p w14:paraId="32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«Профилактика наркомании, алкоголизма </w:t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t xml:space="preserve">и токсикомании в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>» 2021-2026 годы;</w:t>
            </w:r>
          </w:p>
          <w:p w14:paraId="33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«Дополнительные меры социальной поддержки отдельных категорий граждан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>» на 2021-2026 годы;</w:t>
            </w:r>
          </w:p>
          <w:p w14:paraId="34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«Доступная среда в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>» на 2021-2026 годы;</w:t>
            </w:r>
          </w:p>
          <w:p w14:paraId="35000000">
            <w:pPr>
              <w:numPr>
                <w:ilvl w:val="0"/>
                <w:numId w:val="1"/>
              </w:numPr>
              <w:tabs>
                <w:tab w:leader="none" w:pos="318" w:val="left"/>
              </w:tabs>
              <w:ind w:firstLine="0" w:left="0"/>
              <w:rPr>
                <w:spacing w:val="-4"/>
              </w:rPr>
            </w:pPr>
            <w:r>
              <w:rPr>
                <w:spacing w:val="-4"/>
              </w:rPr>
              <w:t xml:space="preserve">Подпрограмма «Профилактика правонарушений в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 xml:space="preserve">» на 2021-2026 годы; </w:t>
            </w:r>
          </w:p>
          <w:p w14:paraId="36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7. Подпрограмма «Транспортная инфраструктура ЗАТО г. Североморск» на 2021-2026 годы; </w:t>
            </w:r>
          </w:p>
          <w:p w14:paraId="37000000">
            <w:pPr>
              <w:tabs>
                <w:tab w:leader="none" w:pos="318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8.Подпрограмма «Охрана окружающей среды ЗАТО 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.С</w:t>
            </w:r>
            <w:r>
              <w:rPr>
                <w:spacing w:val="-4"/>
              </w:rPr>
              <w:t>евероморск</w:t>
            </w:r>
            <w:r>
              <w:rPr>
                <w:spacing w:val="-4"/>
              </w:rPr>
              <w:t>» на 2021-2026 годы;</w:t>
            </w:r>
          </w:p>
          <w:p w14:paraId="38000000">
            <w:pPr>
              <w:tabs>
                <w:tab w:leader="none" w:pos="318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9. Подпрограмма «Обеспечение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в муниципальном образовании городской </w:t>
            </w:r>
            <w:r>
              <w:rPr>
                <w:spacing w:val="-4"/>
              </w:rPr>
              <w:t>округ</w:t>
            </w:r>
            <w:r>
              <w:rPr>
                <w:spacing w:val="-4"/>
              </w:rPr>
              <w:t xml:space="preserve"> ЗАТО г. Североморск» на 2022-2026 годы.</w:t>
            </w:r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Сроки и этапы реализации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2021-2026 годы</w:t>
            </w:r>
          </w:p>
        </w:tc>
      </w:tr>
      <w:tr>
        <w:trPr>
          <w:trHeight w:hRule="atLeast" w:val="983"/>
        </w:trP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Финансовое обеспечение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Всего по муниципальной программе:</w:t>
            </w:r>
          </w:p>
          <w:p w14:paraId="3D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b w:val="1"/>
                <w:spacing w:val="-4"/>
              </w:rPr>
              <w:t>477 676,34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spacing w:val="-4"/>
              </w:rPr>
              <w:t>тыс. руб., в т. ч.:</w:t>
            </w:r>
          </w:p>
          <w:p w14:paraId="3E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2021 год – 82 729,82 тыс. руб.</w:t>
            </w:r>
          </w:p>
          <w:p w14:paraId="3F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2022 год – 65 041,80 тыс. руб.</w:t>
            </w:r>
          </w:p>
          <w:p w14:paraId="40000000">
            <w:pPr>
              <w:tabs>
                <w:tab w:leader="none" w:pos="709" w:val="left"/>
              </w:tabs>
              <w:ind w:right="807"/>
              <w:rPr>
                <w:spacing w:val="-4"/>
              </w:rPr>
            </w:pPr>
            <w:r>
              <w:rPr>
                <w:spacing w:val="-4"/>
              </w:rPr>
              <w:t>2023 год – 47 787,13 тыс. руб.</w:t>
            </w:r>
          </w:p>
          <w:p w14:paraId="41000000">
            <w:pPr>
              <w:tabs>
                <w:tab w:leader="none" w:pos="709" w:val="left"/>
              </w:tabs>
              <w:ind w:right="849"/>
              <w:rPr>
                <w:spacing w:val="-4"/>
              </w:rPr>
            </w:pPr>
            <w:r>
              <w:rPr>
                <w:spacing w:val="-4"/>
              </w:rPr>
              <w:t>2024 год –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177 596,06</w:t>
            </w:r>
            <w:r>
              <w:rPr>
                <w:spacing w:val="-4"/>
              </w:rPr>
              <w:t xml:space="preserve"> тыс. руб.</w:t>
            </w:r>
          </w:p>
          <w:p w14:paraId="42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2025 год – 53 211,12 тыс. руб.</w:t>
            </w:r>
          </w:p>
          <w:p w14:paraId="43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2026 год – 51 310,41 тыс. руб.</w:t>
            </w:r>
          </w:p>
          <w:p w14:paraId="44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45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В том числе по бюджетам:</w:t>
            </w:r>
          </w:p>
          <w:p w14:paraId="46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b w:val="1"/>
                <w:spacing w:val="-4"/>
              </w:rPr>
              <w:t xml:space="preserve">МБ: </w:t>
            </w:r>
            <w:r>
              <w:rPr>
                <w:b w:val="1"/>
                <w:spacing w:val="-4"/>
              </w:rPr>
              <w:t>377 808,51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spacing w:val="-4"/>
              </w:rPr>
              <w:t>тыс. руб., из них:</w:t>
            </w:r>
          </w:p>
          <w:p w14:paraId="47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2021 год – 52 775,39 тыс. руб.</w:t>
            </w:r>
          </w:p>
          <w:p w14:paraId="48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2022 год – 39 528,40 тыс. руб.</w:t>
            </w:r>
          </w:p>
          <w:p w14:paraId="49000000">
            <w:pPr>
              <w:tabs>
                <w:tab w:leader="none" w:pos="709" w:val="left"/>
              </w:tabs>
              <w:ind w:right="807"/>
              <w:rPr>
                <w:spacing w:val="-4"/>
              </w:rPr>
            </w:pPr>
            <w:r>
              <w:rPr>
                <w:spacing w:val="-4"/>
              </w:rPr>
              <w:t>2023 год – 47 787,13 тыс. руб.</w:t>
            </w:r>
          </w:p>
          <w:p w14:paraId="4A000000">
            <w:pPr>
              <w:tabs>
                <w:tab w:leader="none" w:pos="709" w:val="left"/>
              </w:tabs>
              <w:ind w:right="849"/>
              <w:rPr>
                <w:spacing w:val="-4"/>
              </w:rPr>
            </w:pPr>
            <w:r>
              <w:rPr>
                <w:spacing w:val="-4"/>
              </w:rPr>
              <w:t xml:space="preserve">2024 год – </w:t>
            </w:r>
            <w:r>
              <w:rPr>
                <w:spacing w:val="-4"/>
              </w:rPr>
              <w:t>133 196,06</w:t>
            </w:r>
            <w:r>
              <w:rPr>
                <w:spacing w:val="-4"/>
              </w:rPr>
              <w:t xml:space="preserve"> тыс. руб.</w:t>
            </w:r>
          </w:p>
          <w:p w14:paraId="4B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2025 год – </w:t>
            </w:r>
            <w:r>
              <w:rPr>
                <w:spacing w:val="-4"/>
              </w:rPr>
              <w:t xml:space="preserve">53 211,12 </w:t>
            </w:r>
            <w:r>
              <w:rPr>
                <w:spacing w:val="-4"/>
              </w:rPr>
              <w:t>тыс. руб.</w:t>
            </w:r>
          </w:p>
          <w:p w14:paraId="4C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2026 год – 51 310,41 тыс. руб.</w:t>
            </w:r>
          </w:p>
          <w:p w14:paraId="4D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4E000000">
            <w:pPr>
              <w:rPr>
                <w:spacing w:val="-4"/>
              </w:rPr>
            </w:pPr>
            <w:r>
              <w:rPr>
                <w:b w:val="1"/>
                <w:spacing w:val="-4"/>
              </w:rPr>
              <w:t>ОБ: 99 867,83</w:t>
            </w:r>
            <w:r>
              <w:rPr>
                <w:spacing w:val="-4"/>
              </w:rPr>
              <w:t xml:space="preserve"> тыс. руб., из них:</w:t>
            </w:r>
          </w:p>
          <w:p w14:paraId="4F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2021 год – 29 954,43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тыс. руб.</w:t>
            </w:r>
          </w:p>
          <w:p w14:paraId="50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2022 год – </w:t>
            </w:r>
            <w:r>
              <w:rPr>
                <w:spacing w:val="-4"/>
              </w:rPr>
              <w:t xml:space="preserve">25 513,40 </w:t>
            </w:r>
            <w:r>
              <w:rPr>
                <w:spacing w:val="-4"/>
              </w:rPr>
              <w:t>тыс. руб.</w:t>
            </w:r>
          </w:p>
          <w:p w14:paraId="51000000">
            <w:pPr>
              <w:tabs>
                <w:tab w:leader="none" w:pos="709" w:val="left"/>
              </w:tabs>
              <w:ind w:right="807"/>
              <w:rPr>
                <w:spacing w:val="-4"/>
              </w:rPr>
            </w:pPr>
            <w:r>
              <w:rPr>
                <w:spacing w:val="-4"/>
              </w:rPr>
              <w:t xml:space="preserve">2023 год –          </w:t>
            </w:r>
            <w:r>
              <w:rPr>
                <w:spacing w:val="-4"/>
              </w:rPr>
              <w:t xml:space="preserve">0,00 </w:t>
            </w:r>
            <w:r>
              <w:rPr>
                <w:spacing w:val="-4"/>
              </w:rPr>
              <w:t>тыс. руб.</w:t>
            </w:r>
          </w:p>
          <w:p w14:paraId="52000000">
            <w:pPr>
              <w:tabs>
                <w:tab w:leader="none" w:pos="709" w:val="left"/>
              </w:tabs>
              <w:ind w:right="849"/>
              <w:rPr>
                <w:spacing w:val="-4"/>
              </w:rPr>
            </w:pPr>
            <w:r>
              <w:rPr>
                <w:spacing w:val="-4"/>
              </w:rPr>
              <w:t>2024 год – 44 40</w:t>
            </w:r>
            <w:r>
              <w:rPr>
                <w:spacing w:val="-4"/>
              </w:rPr>
              <w:t xml:space="preserve">0,00 </w:t>
            </w:r>
            <w:r>
              <w:rPr>
                <w:spacing w:val="-4"/>
              </w:rPr>
              <w:t>тыс. руб.</w:t>
            </w:r>
          </w:p>
          <w:p w14:paraId="53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2025 год –           0,00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тыс. руб.</w:t>
            </w:r>
          </w:p>
          <w:p w14:paraId="54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>2026 год –           0,00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тыс. руб.</w:t>
            </w:r>
          </w:p>
          <w:p w14:paraId="55000000">
            <w:pPr>
              <w:rPr>
                <w:spacing w:val="-4"/>
                <w:sz w:val="10"/>
              </w:rPr>
            </w:pPr>
          </w:p>
          <w:p w14:paraId="56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1. «Молодежь Североморска» на 2021-2026 годы:</w:t>
            </w:r>
          </w:p>
          <w:p w14:paraId="57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Всего: </w:t>
            </w:r>
            <w:r>
              <w:rPr>
                <w:b w:val="1"/>
              </w:rPr>
              <w:t>118 616,68</w:t>
            </w:r>
            <w:r>
              <w:rPr>
                <w:b w:val="1"/>
              </w:rPr>
              <w:t xml:space="preserve"> тыс. руб., в </w:t>
            </w:r>
            <w:r>
              <w:rPr>
                <w:b w:val="1"/>
              </w:rPr>
              <w:t>т.ч</w:t>
            </w:r>
            <w:r>
              <w:rPr>
                <w:b w:val="1"/>
              </w:rPr>
              <w:t>.</w:t>
            </w:r>
          </w:p>
          <w:p w14:paraId="58000000">
            <w:pPr>
              <w:ind/>
              <w:jc w:val="both"/>
            </w:pPr>
            <w:r>
              <w:t>2021 г. - 14 498,16 тыс. руб.</w:t>
            </w:r>
          </w:p>
          <w:p w14:paraId="59000000">
            <w:pPr>
              <w:ind/>
              <w:jc w:val="both"/>
            </w:pPr>
            <w:r>
              <w:t>2022 г. -   7 787,04 тыс. руб.</w:t>
            </w:r>
          </w:p>
          <w:p w14:paraId="5A000000">
            <w:pPr>
              <w:ind/>
              <w:jc w:val="both"/>
            </w:pPr>
            <w:r>
              <w:t>2023 г. -   8 936,09 тыс. руб.</w:t>
            </w:r>
          </w:p>
          <w:p w14:paraId="5B000000">
            <w:pPr>
              <w:ind/>
              <w:jc w:val="both"/>
            </w:pPr>
            <w:r>
              <w:t xml:space="preserve">2024 г. - </w:t>
            </w:r>
            <w:r>
              <w:t>58 178,95</w:t>
            </w:r>
            <w:r>
              <w:t xml:space="preserve"> тыс. руб.</w:t>
            </w:r>
          </w:p>
          <w:p w14:paraId="5C000000">
            <w:pPr>
              <w:ind/>
              <w:jc w:val="both"/>
            </w:pPr>
            <w:r>
              <w:t>2025 г. - 14 756,27 тыс. руб.</w:t>
            </w:r>
          </w:p>
          <w:p w14:paraId="5D000000">
            <w:r>
              <w:t>2026 г. - 14 460,17 тыс. руб.</w:t>
            </w:r>
          </w:p>
          <w:p w14:paraId="5E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МБ: </w:t>
            </w:r>
            <w:r>
              <w:rPr>
                <w:b w:val="1"/>
              </w:rPr>
              <w:t>75 248,68</w:t>
            </w:r>
            <w:r>
              <w:rPr>
                <w:b w:val="1"/>
              </w:rPr>
              <w:t xml:space="preserve"> тыс. руб., из них:</w:t>
            </w:r>
          </w:p>
          <w:p w14:paraId="5F000000">
            <w:pPr>
              <w:ind/>
              <w:jc w:val="both"/>
            </w:pPr>
            <w:r>
              <w:t>2021 г. -   9 530,16 тыс. руб.</w:t>
            </w:r>
          </w:p>
          <w:p w14:paraId="60000000">
            <w:pPr>
              <w:ind/>
              <w:jc w:val="both"/>
            </w:pPr>
            <w:r>
              <w:t>2022 г. -   7 787,04 тыс. руб.</w:t>
            </w:r>
          </w:p>
          <w:p w14:paraId="61000000">
            <w:pPr>
              <w:ind/>
              <w:jc w:val="both"/>
            </w:pPr>
            <w:r>
              <w:t>2023 г. -   8 936,09 тыс. руб.</w:t>
            </w:r>
          </w:p>
          <w:p w14:paraId="62000000">
            <w:pPr>
              <w:ind/>
              <w:jc w:val="both"/>
            </w:pPr>
            <w:r>
              <w:t xml:space="preserve">2024 г. - </w:t>
            </w:r>
            <w:r>
              <w:t>19 778,95</w:t>
            </w:r>
            <w:r>
              <w:t xml:space="preserve"> тыс. руб.</w:t>
            </w:r>
          </w:p>
          <w:p w14:paraId="63000000">
            <w:pPr>
              <w:ind/>
              <w:jc w:val="both"/>
            </w:pPr>
            <w:r>
              <w:t>2025 г. - 14 756,27 тыс. руб.</w:t>
            </w:r>
          </w:p>
          <w:p w14:paraId="64000000">
            <w:r>
              <w:t>2026 г. - 14 460,17 тыс. руб.</w:t>
            </w:r>
          </w:p>
          <w:p w14:paraId="65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ОБ: 43 368,0 тыс. руб., из них:</w:t>
            </w:r>
          </w:p>
          <w:p w14:paraId="66000000">
            <w:pPr>
              <w:ind/>
              <w:jc w:val="both"/>
            </w:pPr>
            <w:r>
              <w:t>2021г. -     4 968,00</w:t>
            </w:r>
            <w:r>
              <w:rPr>
                <w:b w:val="1"/>
              </w:rPr>
              <w:t xml:space="preserve"> </w:t>
            </w:r>
            <w:r>
              <w:t>тыс. руб.</w:t>
            </w:r>
          </w:p>
          <w:p w14:paraId="67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2022 г. –            </w:t>
            </w:r>
            <w:r>
              <w:rPr>
                <w:spacing w:val="-4"/>
              </w:rPr>
              <w:t xml:space="preserve">0,00 </w:t>
            </w:r>
            <w:r>
              <w:rPr>
                <w:spacing w:val="-4"/>
              </w:rPr>
              <w:t>тыс. руб.</w:t>
            </w:r>
          </w:p>
          <w:p w14:paraId="68000000">
            <w:pPr>
              <w:tabs>
                <w:tab w:leader="none" w:pos="709" w:val="left"/>
              </w:tabs>
              <w:ind w:right="807"/>
              <w:rPr>
                <w:spacing w:val="-4"/>
              </w:rPr>
            </w:pPr>
            <w:r>
              <w:rPr>
                <w:spacing w:val="-4"/>
              </w:rPr>
              <w:t xml:space="preserve">2023 г. –            </w:t>
            </w:r>
            <w:r>
              <w:rPr>
                <w:spacing w:val="-4"/>
              </w:rPr>
              <w:t xml:space="preserve">0,00 </w:t>
            </w:r>
            <w:r>
              <w:rPr>
                <w:spacing w:val="-4"/>
              </w:rPr>
              <w:t>тыс. руб.</w:t>
            </w:r>
          </w:p>
          <w:p w14:paraId="69000000">
            <w:pPr>
              <w:tabs>
                <w:tab w:leader="none" w:pos="709" w:val="left"/>
              </w:tabs>
              <w:ind w:right="849"/>
              <w:rPr>
                <w:spacing w:val="-4"/>
              </w:rPr>
            </w:pPr>
            <w:r>
              <w:rPr>
                <w:spacing w:val="-4"/>
              </w:rPr>
              <w:t>2024 г. –   38 40</w:t>
            </w:r>
            <w:r>
              <w:rPr>
                <w:spacing w:val="-4"/>
              </w:rPr>
              <w:t xml:space="preserve">0,00 </w:t>
            </w:r>
            <w:r>
              <w:rPr>
                <w:spacing w:val="-4"/>
              </w:rPr>
              <w:t>тыс. руб.</w:t>
            </w:r>
          </w:p>
          <w:p w14:paraId="6A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2025 г. -             </w:t>
            </w:r>
            <w:r>
              <w:rPr>
                <w:spacing w:val="-4"/>
              </w:rPr>
              <w:t xml:space="preserve">0,00 </w:t>
            </w:r>
            <w:r>
              <w:rPr>
                <w:spacing w:val="-4"/>
              </w:rPr>
              <w:t>тыс. руб.</w:t>
            </w:r>
          </w:p>
          <w:p w14:paraId="6B000000">
            <w:pPr>
              <w:ind/>
              <w:jc w:val="both"/>
            </w:pPr>
            <w:r>
              <w:rPr>
                <w:spacing w:val="-4"/>
              </w:rPr>
              <w:t xml:space="preserve">2026 г. -             </w:t>
            </w:r>
            <w:r>
              <w:rPr>
                <w:spacing w:val="-4"/>
              </w:rPr>
              <w:t xml:space="preserve">0,00 </w:t>
            </w:r>
            <w:r>
              <w:rPr>
                <w:spacing w:val="-4"/>
              </w:rPr>
              <w:t>тыс. руб.</w:t>
            </w:r>
          </w:p>
          <w:p w14:paraId="6C000000">
            <w:pPr>
              <w:rPr>
                <w:spacing w:val="-4"/>
                <w:sz w:val="10"/>
              </w:rPr>
            </w:pPr>
          </w:p>
          <w:p w14:paraId="6D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2. «Развитие физической культуры и спорта и формирование здорового образа жизни в ЗАТО </w:t>
            </w:r>
            <w:r>
              <w:rPr>
                <w:b w:val="1"/>
                <w:spacing w:val="-4"/>
              </w:rPr>
              <w:t>г</w:t>
            </w:r>
            <w:r>
              <w:rPr>
                <w:b w:val="1"/>
                <w:spacing w:val="-4"/>
              </w:rPr>
              <w:t>.С</w:t>
            </w:r>
            <w:r>
              <w:rPr>
                <w:b w:val="1"/>
                <w:spacing w:val="-4"/>
              </w:rPr>
              <w:t>евероморск</w:t>
            </w:r>
            <w:r>
              <w:rPr>
                <w:b w:val="1"/>
                <w:spacing w:val="-4"/>
              </w:rPr>
              <w:t>» на 2021-2026 годы:</w:t>
            </w:r>
          </w:p>
          <w:p w14:paraId="6E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Всего: </w:t>
            </w:r>
            <w:r>
              <w:rPr>
                <w:b w:val="1"/>
              </w:rPr>
              <w:t>112 129,86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 xml:space="preserve">тыс. руб., в </w:t>
            </w:r>
            <w:r>
              <w:rPr>
                <w:b w:val="1"/>
              </w:rPr>
              <w:t>т.ч</w:t>
            </w:r>
            <w:r>
              <w:rPr>
                <w:b w:val="1"/>
              </w:rPr>
              <w:t>.:</w:t>
            </w:r>
          </w:p>
          <w:p w14:paraId="6F000000">
            <w:pPr>
              <w:ind/>
              <w:jc w:val="both"/>
            </w:pPr>
            <w:r>
              <w:t>2021 г. - 36 388,68 тыс. руб.</w:t>
            </w:r>
          </w:p>
          <w:p w14:paraId="70000000">
            <w:pPr>
              <w:ind/>
              <w:jc w:val="both"/>
            </w:pPr>
            <w:r>
              <w:t>2022 г. – 33 655,59 тыс. руб.</w:t>
            </w:r>
          </w:p>
          <w:p w14:paraId="71000000">
            <w:pPr>
              <w:ind/>
              <w:jc w:val="both"/>
            </w:pPr>
            <w:r>
              <w:t>2023 г. -   5 900,04 тыс. руб.</w:t>
            </w:r>
          </w:p>
          <w:p w14:paraId="72000000">
            <w:pPr>
              <w:ind/>
              <w:jc w:val="both"/>
            </w:pPr>
            <w:r>
              <w:t xml:space="preserve">2024 г. - </w:t>
            </w:r>
            <w:r>
              <w:t>16 286,02</w:t>
            </w:r>
            <w:r>
              <w:t xml:space="preserve"> тыс. руб.</w:t>
            </w:r>
          </w:p>
          <w:p w14:paraId="73000000">
            <w:pPr>
              <w:ind/>
              <w:jc w:val="both"/>
            </w:pPr>
            <w:r>
              <w:t xml:space="preserve">2025 г. - </w:t>
            </w:r>
            <w:r>
              <w:t>10 142,33</w:t>
            </w:r>
            <w:r>
              <w:t xml:space="preserve"> тыс. руб.</w:t>
            </w:r>
          </w:p>
          <w:p w14:paraId="74000000">
            <w:r>
              <w:t xml:space="preserve">2026 г. -   </w:t>
            </w:r>
            <w:r>
              <w:t>9 757,20</w:t>
            </w:r>
            <w:r>
              <w:t xml:space="preserve"> тыс. руб.</w:t>
            </w:r>
          </w:p>
          <w:p w14:paraId="75000000">
            <w:pPr>
              <w:widowControl w:val="0"/>
              <w:ind/>
              <w:jc w:val="both"/>
            </w:pPr>
            <w:r>
              <w:rPr>
                <w:b w:val="1"/>
              </w:rPr>
              <w:t xml:space="preserve">МБ: </w:t>
            </w:r>
            <w:r>
              <w:rPr>
                <w:b w:val="1"/>
              </w:rPr>
              <w:t>58 129,72</w:t>
            </w:r>
            <w:r>
              <w:rPr>
                <w:b w:val="1"/>
              </w:rPr>
              <w:t xml:space="preserve"> </w:t>
            </w:r>
            <w:r>
              <w:t>тыс. руб., из них:</w:t>
            </w:r>
          </w:p>
          <w:p w14:paraId="76000000">
            <w:pPr>
              <w:widowControl w:val="0"/>
              <w:ind/>
              <w:jc w:val="both"/>
            </w:pPr>
            <w:r>
              <w:t>2021 г. – 12 076,50 тыс. руб.</w:t>
            </w:r>
          </w:p>
          <w:p w14:paraId="77000000">
            <w:pPr>
              <w:widowControl w:val="0"/>
              <w:ind/>
              <w:jc w:val="both"/>
            </w:pPr>
            <w:r>
              <w:t>2022г. -     9 967,63 тыс. руб.</w:t>
            </w:r>
          </w:p>
          <w:p w14:paraId="78000000">
            <w:pPr>
              <w:widowControl w:val="0"/>
              <w:ind/>
              <w:jc w:val="both"/>
            </w:pPr>
            <w:r>
              <w:t>2023 г. -    5 900,04 тыс. руб.</w:t>
            </w:r>
          </w:p>
          <w:p w14:paraId="79000000">
            <w:pPr>
              <w:widowControl w:val="0"/>
              <w:ind/>
              <w:jc w:val="both"/>
            </w:pPr>
            <w:r>
              <w:t xml:space="preserve">2024 г. -  </w:t>
            </w:r>
            <w:r>
              <w:t>10 286,02</w:t>
            </w:r>
            <w:r>
              <w:t xml:space="preserve"> тыс. руб.</w:t>
            </w:r>
          </w:p>
          <w:p w14:paraId="7A000000">
            <w:pPr>
              <w:ind/>
              <w:jc w:val="both"/>
            </w:pPr>
            <w:r>
              <w:t>2025 г. -  10 142,33 тыс. руб.</w:t>
            </w:r>
          </w:p>
          <w:p w14:paraId="7B000000">
            <w:r>
              <w:t>2026 г. -    9 757,20 тыс. руб.</w:t>
            </w:r>
          </w:p>
          <w:p w14:paraId="7C000000">
            <w:pPr>
              <w:widowControl w:val="0"/>
              <w:ind/>
              <w:jc w:val="both"/>
            </w:pPr>
            <w:r>
              <w:rPr>
                <w:b w:val="1"/>
              </w:rPr>
              <w:t>ОБ: 54 000,14 тыс. руб.,</w:t>
            </w:r>
            <w:r>
              <w:t xml:space="preserve"> из них:</w:t>
            </w:r>
          </w:p>
          <w:p w14:paraId="7D000000">
            <w:pPr>
              <w:ind/>
              <w:jc w:val="both"/>
            </w:pPr>
            <w:r>
              <w:t>2021 г. - 24 312,18 тыс. руб.</w:t>
            </w:r>
          </w:p>
          <w:p w14:paraId="7E000000">
            <w:pPr>
              <w:widowControl w:val="0"/>
              <w:ind/>
              <w:jc w:val="both"/>
            </w:pPr>
            <w:r>
              <w:t>2022 г. - 23 687,96 тыс. руб.</w:t>
            </w:r>
          </w:p>
          <w:p w14:paraId="7F000000">
            <w:pPr>
              <w:widowControl w:val="0"/>
              <w:ind/>
              <w:jc w:val="both"/>
            </w:pPr>
            <w:r>
              <w:t>2023 г. -          0,00 тыс. руб.</w:t>
            </w:r>
          </w:p>
          <w:p w14:paraId="80000000">
            <w:pPr>
              <w:widowControl w:val="0"/>
              <w:ind/>
              <w:jc w:val="both"/>
            </w:pPr>
            <w:r>
              <w:t>2024 г. -   6 000,00 тыс. руб.</w:t>
            </w:r>
          </w:p>
          <w:p w14:paraId="81000000">
            <w:r>
              <w:t>2025 г. -          0,00 тыс. руб.</w:t>
            </w:r>
          </w:p>
          <w:p w14:paraId="82000000">
            <w:r>
              <w:t>2026 г. -          0,00 тыс. руб.</w:t>
            </w:r>
          </w:p>
          <w:p w14:paraId="83000000">
            <w:pPr>
              <w:rPr>
                <w:spacing w:val="-4"/>
                <w:sz w:val="10"/>
              </w:rPr>
            </w:pPr>
          </w:p>
          <w:p w14:paraId="84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3. «Профилактика наркомании, алкоголизма и токсикомании </w:t>
            </w:r>
            <w:r>
              <w:rPr>
                <w:b w:val="1"/>
                <w:spacing w:val="-4"/>
              </w:rPr>
              <w:t>в</w:t>
            </w:r>
            <w:r>
              <w:rPr>
                <w:b w:val="1"/>
                <w:spacing w:val="-4"/>
              </w:rPr>
              <w:t xml:space="preserve"> ЗАТО г. Североморск» на 2021-2026 годы:</w:t>
            </w:r>
          </w:p>
          <w:p w14:paraId="85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Всего: 924,55 </w:t>
            </w:r>
            <w:r>
              <w:rPr>
                <w:b w:val="1"/>
              </w:rPr>
              <w:t xml:space="preserve">тыс. руб., в </w:t>
            </w:r>
            <w:r>
              <w:rPr>
                <w:b w:val="1"/>
              </w:rPr>
              <w:t>т.ч</w:t>
            </w:r>
            <w:r>
              <w:rPr>
                <w:b w:val="1"/>
              </w:rPr>
              <w:t>.:</w:t>
            </w:r>
          </w:p>
          <w:p w14:paraId="86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МБ: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 xml:space="preserve">924,55 </w:t>
            </w:r>
            <w:r>
              <w:rPr>
                <w:b w:val="1"/>
                <w:spacing w:val="-4"/>
              </w:rPr>
              <w:t>тыс. руб., из них:</w:t>
            </w:r>
          </w:p>
          <w:p w14:paraId="87000000">
            <w:pPr>
              <w:rPr>
                <w:spacing w:val="-4"/>
              </w:rPr>
            </w:pPr>
            <w:r>
              <w:rPr>
                <w:spacing w:val="-4"/>
              </w:rPr>
              <w:t>2021 г. - 144,35 тыс. руб.</w:t>
            </w:r>
          </w:p>
          <w:p w14:paraId="88000000">
            <w:pPr>
              <w:rPr>
                <w:spacing w:val="-4"/>
              </w:rPr>
            </w:pPr>
            <w:r>
              <w:rPr>
                <w:spacing w:val="-4"/>
              </w:rPr>
              <w:t>2022 г. - 180,20 тыс. руб.</w:t>
            </w:r>
          </w:p>
          <w:p w14:paraId="89000000">
            <w:pPr>
              <w:rPr>
                <w:spacing w:val="-4"/>
              </w:rPr>
            </w:pPr>
            <w:r>
              <w:rPr>
                <w:spacing w:val="-4"/>
              </w:rPr>
              <w:t>2023 г. - 150,00 тыс. руб.</w:t>
            </w:r>
          </w:p>
          <w:p w14:paraId="8A000000">
            <w:pPr>
              <w:rPr>
                <w:spacing w:val="-4"/>
              </w:rPr>
            </w:pPr>
            <w:r>
              <w:rPr>
                <w:spacing w:val="-4"/>
              </w:rPr>
              <w:t>2024 г. - 150,00 тыс. руб.</w:t>
            </w:r>
          </w:p>
          <w:p w14:paraId="8B000000">
            <w:pPr>
              <w:rPr>
                <w:spacing w:val="-4"/>
              </w:rPr>
            </w:pPr>
            <w:r>
              <w:rPr>
                <w:spacing w:val="-4"/>
              </w:rPr>
              <w:t>2025 г. - 150,00 тыс. руб.</w:t>
            </w:r>
          </w:p>
          <w:p w14:paraId="8C000000">
            <w:pPr>
              <w:rPr>
                <w:spacing w:val="-4"/>
              </w:rPr>
            </w:pPr>
            <w:r>
              <w:rPr>
                <w:spacing w:val="-4"/>
              </w:rPr>
              <w:t>2026 г. - 150,00 тыс. руб.</w:t>
            </w:r>
          </w:p>
          <w:p w14:paraId="8D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8E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4. «Дополнительные меры социальной поддержки отдельных категорий граждан ЗАТО </w:t>
            </w:r>
            <w:r>
              <w:rPr>
                <w:b w:val="1"/>
                <w:spacing w:val="-4"/>
              </w:rPr>
              <w:t>г</w:t>
            </w:r>
            <w:r>
              <w:rPr>
                <w:b w:val="1"/>
                <w:spacing w:val="-4"/>
              </w:rPr>
              <w:t>.С</w:t>
            </w:r>
            <w:r>
              <w:rPr>
                <w:b w:val="1"/>
                <w:spacing w:val="-4"/>
              </w:rPr>
              <w:t>евероморск</w:t>
            </w:r>
            <w:r>
              <w:rPr>
                <w:b w:val="1"/>
                <w:spacing w:val="-4"/>
              </w:rPr>
              <w:t xml:space="preserve">» на </w:t>
            </w:r>
            <w:r>
              <w:rPr>
                <w:b w:val="1"/>
                <w:spacing w:val="-4"/>
              </w:rPr>
              <w:t xml:space="preserve">2021-2026 </w:t>
            </w:r>
            <w:r>
              <w:rPr>
                <w:b w:val="1"/>
                <w:spacing w:val="-4"/>
              </w:rPr>
              <w:t>годы:</w:t>
            </w:r>
          </w:p>
          <w:p w14:paraId="8F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Всего: </w:t>
            </w:r>
            <w:r>
              <w:rPr>
                <w:b w:val="1"/>
              </w:rPr>
              <w:t>51 82</w:t>
            </w:r>
            <w:r>
              <w:rPr>
                <w:b w:val="1"/>
              </w:rPr>
              <w:t>9,18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 xml:space="preserve">тыс. руб., в </w:t>
            </w:r>
            <w:r>
              <w:rPr>
                <w:b w:val="1"/>
              </w:rPr>
              <w:t>т.ч</w:t>
            </w:r>
            <w:r>
              <w:rPr>
                <w:b w:val="1"/>
              </w:rPr>
              <w:t>.:</w:t>
            </w:r>
          </w:p>
          <w:p w14:paraId="90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МБ: </w:t>
            </w:r>
            <w:r>
              <w:rPr>
                <w:b w:val="1"/>
              </w:rPr>
              <w:t>51 829,18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тыс. руб., из них:</w:t>
            </w:r>
          </w:p>
          <w:p w14:paraId="91000000">
            <w:pPr>
              <w:widowControl w:val="0"/>
              <w:spacing w:line="240" w:lineRule="auto"/>
              <w:ind/>
              <w:rPr>
                <w:spacing w:val="-4"/>
              </w:rPr>
            </w:pPr>
            <w:r>
              <w:rPr>
                <w:spacing w:val="-4"/>
              </w:rPr>
              <w:t>2021 год – 7 384,44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spacing w:val="-4"/>
              </w:rPr>
              <w:t>тыс. руб.,</w:t>
            </w:r>
          </w:p>
          <w:p w14:paraId="92000000">
            <w:pPr>
              <w:widowControl w:val="0"/>
              <w:spacing w:line="240" w:lineRule="auto"/>
              <w:ind/>
              <w:rPr>
                <w:spacing w:val="-4"/>
              </w:rPr>
            </w:pPr>
            <w:r>
              <w:rPr>
                <w:spacing w:val="-4"/>
              </w:rPr>
              <w:t>2022 год – 8 118,77 тыс. руб.,</w:t>
            </w:r>
          </w:p>
          <w:p w14:paraId="93000000">
            <w:pPr>
              <w:widowControl w:val="0"/>
              <w:spacing w:line="240" w:lineRule="auto"/>
              <w:ind/>
              <w:rPr>
                <w:spacing w:val="-4"/>
              </w:rPr>
            </w:pPr>
            <w:r>
              <w:rPr>
                <w:spacing w:val="-4"/>
              </w:rPr>
              <w:t>2023 год – 8 294,62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spacing w:val="-4"/>
              </w:rPr>
              <w:t>тыс. руб.,</w:t>
            </w:r>
          </w:p>
          <w:p w14:paraId="94000000">
            <w:pPr>
              <w:widowControl w:val="0"/>
              <w:spacing w:line="240" w:lineRule="auto"/>
              <w:ind/>
              <w:rPr>
                <w:spacing w:val="-4"/>
              </w:rPr>
            </w:pPr>
            <w:r>
              <w:rPr>
                <w:spacing w:val="-4"/>
              </w:rPr>
              <w:t xml:space="preserve">2024 год – </w:t>
            </w:r>
            <w:r>
              <w:rPr>
                <w:spacing w:val="-4"/>
              </w:rPr>
              <w:t>8 925,35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spacing w:val="-4"/>
              </w:rPr>
              <w:t>тыс. руб.,</w:t>
            </w:r>
          </w:p>
          <w:p w14:paraId="95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2025 год – </w:t>
            </w:r>
            <w:r>
              <w:rPr>
                <w:spacing w:val="-4"/>
              </w:rPr>
              <w:t>9 553,00</w:t>
            </w:r>
            <w:r>
              <w:rPr>
                <w:b w:val="1"/>
                <w:sz w:val="16"/>
              </w:rPr>
              <w:t xml:space="preserve"> </w:t>
            </w:r>
            <w:r>
              <w:rPr>
                <w:spacing w:val="-4"/>
              </w:rPr>
              <w:t>тыс. руб.</w:t>
            </w:r>
          </w:p>
          <w:p w14:paraId="96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  <w:r>
              <w:rPr>
                <w:spacing w:val="-4"/>
              </w:rPr>
              <w:t xml:space="preserve">2026 год – </w:t>
            </w:r>
            <w:r>
              <w:rPr>
                <w:spacing w:val="-4"/>
              </w:rPr>
              <w:t>9 553,00</w:t>
            </w:r>
            <w:r>
              <w:rPr>
                <w:b w:val="1"/>
                <w:sz w:val="16"/>
              </w:rPr>
              <w:t xml:space="preserve"> </w:t>
            </w:r>
            <w:r>
              <w:rPr>
                <w:spacing w:val="-4"/>
              </w:rPr>
              <w:t>тыс. руб.</w:t>
            </w:r>
          </w:p>
          <w:p w14:paraId="97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98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5. «Доступная среда в ЗАТО </w:t>
            </w:r>
            <w:r>
              <w:rPr>
                <w:b w:val="1"/>
                <w:spacing w:val="-4"/>
              </w:rPr>
              <w:t>г</w:t>
            </w:r>
            <w:r>
              <w:rPr>
                <w:b w:val="1"/>
                <w:spacing w:val="-4"/>
              </w:rPr>
              <w:t>.С</w:t>
            </w:r>
            <w:r>
              <w:rPr>
                <w:b w:val="1"/>
                <w:spacing w:val="-4"/>
              </w:rPr>
              <w:t>евероморск</w:t>
            </w:r>
            <w:r>
              <w:rPr>
                <w:b w:val="1"/>
                <w:spacing w:val="-4"/>
              </w:rPr>
              <w:t xml:space="preserve">» на </w:t>
            </w:r>
            <w:r>
              <w:rPr>
                <w:b w:val="1"/>
                <w:spacing w:val="-4"/>
              </w:rPr>
              <w:t xml:space="preserve">2021-2026 </w:t>
            </w:r>
            <w:r>
              <w:rPr>
                <w:b w:val="1"/>
                <w:spacing w:val="-4"/>
              </w:rPr>
              <w:t>годы:</w:t>
            </w:r>
          </w:p>
          <w:p w14:paraId="99000000">
            <w:pPr>
              <w:tabs>
                <w:tab w:leader="none" w:pos="318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Всего: 12 176,11 тыс. руб., в </w:t>
            </w:r>
            <w:r>
              <w:rPr>
                <w:b w:val="1"/>
                <w:spacing w:val="-4"/>
              </w:rPr>
              <w:t>т.ч</w:t>
            </w:r>
            <w:r>
              <w:rPr>
                <w:b w:val="1"/>
                <w:spacing w:val="-4"/>
              </w:rPr>
              <w:t>.:</w:t>
            </w:r>
          </w:p>
          <w:p w14:paraId="9A000000">
            <w:pPr>
              <w:rPr>
                <w:spacing w:val="-4"/>
                <w:sz w:val="24"/>
              </w:rPr>
            </w:pPr>
            <w:r>
              <w:rPr>
                <w:spacing w:val="-4"/>
              </w:rPr>
              <w:t>2021 г. –</w:t>
            </w:r>
            <w:r>
              <w:rPr>
                <w:spacing w:val="-4"/>
                <w:sz w:val="24"/>
              </w:rPr>
              <w:t xml:space="preserve"> 1 185,18 тыс. руб.</w:t>
            </w:r>
          </w:p>
          <w:p w14:paraId="9B000000">
            <w:pPr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2022 г. – 5 586,29 тыс. руб.</w:t>
            </w:r>
          </w:p>
          <w:p w14:paraId="9C000000">
            <w:pPr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2023 г. –    536,90 тыс. руб.</w:t>
            </w:r>
          </w:p>
          <w:p w14:paraId="9D000000">
            <w:pPr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2024 г. – 2 385,58 тыс. руб.</w:t>
            </w:r>
          </w:p>
          <w:p w14:paraId="9E000000">
            <w:pPr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2025 г. – 1 824,02 тыс. руб.</w:t>
            </w:r>
          </w:p>
          <w:p w14:paraId="9F000000">
            <w:pPr>
              <w:rPr>
                <w:spacing w:val="-4"/>
                <w:sz w:val="24"/>
              </w:rPr>
            </w:pPr>
            <w:r>
              <w:rPr>
                <w:sz w:val="24"/>
              </w:rPr>
              <w:t xml:space="preserve">2026 г. –   658,14 </w:t>
            </w:r>
            <w:r>
              <w:rPr>
                <w:spacing w:val="1"/>
                <w:sz w:val="24"/>
              </w:rPr>
              <w:t>т</w:t>
            </w:r>
            <w:r>
              <w:rPr>
                <w:sz w:val="24"/>
              </w:rPr>
              <w:t>ы</w:t>
            </w:r>
            <w:r>
              <w:rPr>
                <w:spacing w:val="-1"/>
                <w:sz w:val="24"/>
              </w:rPr>
              <w:t>с</w:t>
            </w:r>
            <w:r>
              <w:rPr>
                <w:sz w:val="24"/>
              </w:rPr>
              <w:t>. р</w:t>
            </w:r>
            <w:r>
              <w:rPr>
                <w:spacing w:val="-4"/>
                <w:sz w:val="24"/>
              </w:rPr>
              <w:t>у</w:t>
            </w:r>
            <w:r>
              <w:rPr>
                <w:sz w:val="24"/>
              </w:rPr>
              <w:t>б.</w:t>
            </w:r>
          </w:p>
          <w:p w14:paraId="A0000000">
            <w:pPr>
              <w:rPr>
                <w:spacing w:val="-4"/>
              </w:rPr>
            </w:pPr>
            <w:r>
              <w:rPr>
                <w:b w:val="1"/>
                <w:spacing w:val="-4"/>
              </w:rPr>
              <w:t xml:space="preserve">МБ: </w:t>
            </w:r>
            <w:r>
              <w:rPr>
                <w:b w:val="1"/>
                <w:spacing w:val="-4"/>
              </w:rPr>
              <w:t>10 350,67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spacing w:val="-4"/>
              </w:rPr>
              <w:t>тыс. руб., из них:</w:t>
            </w:r>
          </w:p>
          <w:p w14:paraId="A1000000">
            <w:pPr>
              <w:rPr>
                <w:spacing w:val="-4"/>
                <w:sz w:val="24"/>
              </w:rPr>
            </w:pPr>
            <w:r>
              <w:rPr>
                <w:spacing w:val="-4"/>
              </w:rPr>
              <w:t>2021 г. –</w:t>
            </w:r>
            <w:r>
              <w:rPr>
                <w:spacing w:val="-4"/>
                <w:sz w:val="24"/>
              </w:rPr>
              <w:t xml:space="preserve"> 1 185,18 тыс. руб.</w:t>
            </w:r>
          </w:p>
          <w:p w14:paraId="A2000000">
            <w:pPr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2022 г. – 3 760,85 тыс. руб.</w:t>
            </w:r>
          </w:p>
          <w:p w14:paraId="A3000000">
            <w:pPr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2023 г. –    536,90 тыс. руб.</w:t>
            </w:r>
          </w:p>
          <w:p w14:paraId="A4000000">
            <w:pPr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2024 г. – 2 385,58 тыс. руб.</w:t>
            </w:r>
          </w:p>
          <w:p w14:paraId="A5000000">
            <w:pPr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2025 г. – 1 824,02 тыс. руб.</w:t>
            </w:r>
          </w:p>
          <w:p w14:paraId="A6000000">
            <w:pPr>
              <w:rPr>
                <w:spacing w:val="-4"/>
              </w:rPr>
            </w:pPr>
            <w:r>
              <w:rPr>
                <w:sz w:val="24"/>
              </w:rPr>
              <w:t xml:space="preserve">2026 г. –   658,14 </w:t>
            </w:r>
            <w:r>
              <w:rPr>
                <w:spacing w:val="1"/>
                <w:sz w:val="24"/>
              </w:rPr>
              <w:t>т</w:t>
            </w:r>
            <w:r>
              <w:rPr>
                <w:sz w:val="24"/>
              </w:rPr>
              <w:t>ы</w:t>
            </w:r>
            <w:r>
              <w:rPr>
                <w:spacing w:val="-1"/>
                <w:sz w:val="24"/>
              </w:rPr>
              <w:t>с</w:t>
            </w:r>
            <w:r>
              <w:rPr>
                <w:sz w:val="24"/>
              </w:rPr>
              <w:t>. р</w:t>
            </w:r>
            <w:r>
              <w:rPr>
                <w:spacing w:val="-4"/>
                <w:sz w:val="24"/>
              </w:rPr>
              <w:t>у</w:t>
            </w:r>
            <w:r>
              <w:rPr>
                <w:sz w:val="24"/>
              </w:rPr>
              <w:t>б.</w:t>
            </w:r>
          </w:p>
          <w:p w14:paraId="A7000000">
            <w:pPr>
              <w:rPr>
                <w:spacing w:val="-4"/>
              </w:rPr>
            </w:pPr>
            <w:r>
              <w:rPr>
                <w:b w:val="1"/>
                <w:spacing w:val="-4"/>
              </w:rPr>
              <w:t>ОБ:</w:t>
            </w:r>
            <w:r>
              <w:rPr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 xml:space="preserve">1 825,44 </w:t>
            </w:r>
            <w:r>
              <w:rPr>
                <w:spacing w:val="-4"/>
              </w:rPr>
              <w:t>тыс. руб., из них:</w:t>
            </w:r>
          </w:p>
          <w:p w14:paraId="A8000000">
            <w:pPr>
              <w:rPr>
                <w:spacing w:val="-4"/>
              </w:rPr>
            </w:pPr>
            <w:r>
              <w:rPr>
                <w:spacing w:val="-4"/>
              </w:rPr>
              <w:t>2021 г. –        0,00 тыс. руб.</w:t>
            </w:r>
          </w:p>
          <w:p w14:paraId="A9000000">
            <w:pPr>
              <w:rPr>
                <w:spacing w:val="-4"/>
              </w:rPr>
            </w:pPr>
            <w:r>
              <w:rPr>
                <w:spacing w:val="-4"/>
              </w:rPr>
              <w:t>2022 г. – 1 825,44 тыс. руб.</w:t>
            </w:r>
          </w:p>
          <w:p w14:paraId="AA000000">
            <w:pPr>
              <w:rPr>
                <w:spacing w:val="-4"/>
              </w:rPr>
            </w:pPr>
            <w:r>
              <w:rPr>
                <w:spacing w:val="-4"/>
              </w:rPr>
              <w:t>2023 г. –        0,00 тыс. руб.</w:t>
            </w:r>
          </w:p>
          <w:p w14:paraId="AB000000">
            <w:pPr>
              <w:rPr>
                <w:spacing w:val="-4"/>
              </w:rPr>
            </w:pPr>
            <w:r>
              <w:rPr>
                <w:spacing w:val="-4"/>
              </w:rPr>
              <w:t>2024 г. –        0,00 тыс. руб.</w:t>
            </w:r>
          </w:p>
          <w:p w14:paraId="AC000000">
            <w:pPr>
              <w:rPr>
                <w:spacing w:val="-4"/>
              </w:rPr>
            </w:pPr>
            <w:r>
              <w:rPr>
                <w:spacing w:val="-4"/>
              </w:rPr>
              <w:t>2025 г. –        0,00 тыс. руб.</w:t>
            </w:r>
          </w:p>
          <w:p w14:paraId="AD000000">
            <w:pPr>
              <w:rPr>
                <w:spacing w:val="-4"/>
              </w:rPr>
            </w:pPr>
            <w:r>
              <w:t xml:space="preserve">2026 г. –       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t>б.</w:t>
            </w:r>
          </w:p>
          <w:p w14:paraId="AE000000">
            <w:pPr>
              <w:tabs>
                <w:tab w:leader="none" w:pos="709" w:val="left"/>
              </w:tabs>
              <w:ind/>
              <w:rPr>
                <w:spacing w:val="-4"/>
                <w:sz w:val="10"/>
              </w:rPr>
            </w:pPr>
          </w:p>
          <w:p w14:paraId="AF000000">
            <w:pPr>
              <w:tabs>
                <w:tab w:leader="none" w:pos="318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6. «Профилактика правонарушений в ЗАТО </w:t>
            </w:r>
            <w:r>
              <w:rPr>
                <w:b w:val="1"/>
                <w:spacing w:val="-4"/>
              </w:rPr>
              <w:t>г</w:t>
            </w:r>
            <w:r>
              <w:rPr>
                <w:b w:val="1"/>
                <w:spacing w:val="-4"/>
              </w:rPr>
              <w:t>.С</w:t>
            </w:r>
            <w:r>
              <w:rPr>
                <w:b w:val="1"/>
                <w:spacing w:val="-4"/>
              </w:rPr>
              <w:t>евероморск</w:t>
            </w:r>
            <w:r>
              <w:rPr>
                <w:b w:val="1"/>
                <w:spacing w:val="-4"/>
              </w:rPr>
              <w:t>» на 2021-2026 годы:</w:t>
            </w:r>
          </w:p>
          <w:p w14:paraId="B0000000">
            <w:pPr>
              <w:tabs>
                <w:tab w:leader="none" w:pos="318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Всего: </w:t>
            </w:r>
            <w:r>
              <w:rPr>
                <w:b w:val="1"/>
                <w:spacing w:val="-4"/>
              </w:rPr>
              <w:t>2 679,58</w:t>
            </w:r>
            <w:r>
              <w:rPr>
                <w:b w:val="1"/>
                <w:spacing w:val="-4"/>
              </w:rPr>
              <w:t xml:space="preserve">тыс. руб., в </w:t>
            </w:r>
            <w:r>
              <w:rPr>
                <w:b w:val="1"/>
                <w:spacing w:val="-4"/>
              </w:rPr>
              <w:t>т.ч</w:t>
            </w:r>
            <w:r>
              <w:rPr>
                <w:b w:val="1"/>
                <w:spacing w:val="-4"/>
              </w:rPr>
              <w:t>.:</w:t>
            </w:r>
          </w:p>
          <w:p w14:paraId="B1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МБ:</w:t>
            </w:r>
            <w:r>
              <w:rPr>
                <w:b w:val="1"/>
                <w:spacing w:val="-4"/>
              </w:rPr>
              <w:t xml:space="preserve"> 2 679,58</w:t>
            </w:r>
            <w:r>
              <w:rPr>
                <w:b w:val="1"/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тыс. руб., из них:</w:t>
            </w:r>
          </w:p>
          <w:p w14:paraId="B2000000">
            <w:pPr>
              <w:rPr>
                <w:spacing w:val="-4"/>
              </w:rPr>
            </w:pPr>
            <w:r>
              <w:rPr>
                <w:spacing w:val="-4"/>
              </w:rPr>
              <w:t>2021 г. – 2 475,65 тыс. руб.</w:t>
            </w:r>
          </w:p>
          <w:p w14:paraId="B3000000">
            <w:pPr>
              <w:rPr>
                <w:spacing w:val="-4"/>
              </w:rPr>
            </w:pPr>
            <w:r>
              <w:rPr>
                <w:spacing w:val="-4"/>
              </w:rPr>
              <w:t>2022 г. -       50,00 тыс. руб.</w:t>
            </w:r>
          </w:p>
          <w:p w14:paraId="B4000000">
            <w:pPr>
              <w:rPr>
                <w:spacing w:val="-4"/>
              </w:rPr>
            </w:pPr>
            <w:r>
              <w:rPr>
                <w:spacing w:val="-4"/>
              </w:rPr>
              <w:t>2023 г. -       43,93 тыс. руб.</w:t>
            </w:r>
          </w:p>
          <w:p w14:paraId="B5000000">
            <w:pPr>
              <w:rPr>
                <w:spacing w:val="-4"/>
              </w:rPr>
            </w:pPr>
            <w:r>
              <w:rPr>
                <w:spacing w:val="-4"/>
              </w:rPr>
              <w:t>2024 г. -       50,00 тыс. руб.</w:t>
            </w:r>
          </w:p>
          <w:p w14:paraId="B6000000">
            <w:pPr>
              <w:rPr>
                <w:spacing w:val="-4"/>
              </w:rPr>
            </w:pPr>
            <w:r>
              <w:rPr>
                <w:spacing w:val="-4"/>
              </w:rPr>
              <w:t>2025 г. –      30,00 тыс. руб.</w:t>
            </w:r>
          </w:p>
          <w:p w14:paraId="B7000000">
            <w:pPr>
              <w:rPr>
                <w:spacing w:val="-4"/>
              </w:rPr>
            </w:pPr>
            <w:r>
              <w:t xml:space="preserve">2026 г. –     30,00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t>б.</w:t>
            </w:r>
          </w:p>
          <w:p w14:paraId="B8000000">
            <w:pPr>
              <w:tabs>
                <w:tab w:leader="none" w:pos="459" w:val="left"/>
              </w:tabs>
              <w:ind/>
              <w:rPr>
                <w:spacing w:val="-4"/>
                <w:sz w:val="14"/>
              </w:rPr>
            </w:pPr>
          </w:p>
          <w:p w14:paraId="B9000000">
            <w:pPr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7. «Транспортная </w:t>
            </w:r>
            <w:r>
              <w:rPr>
                <w:b w:val="1"/>
                <w:spacing w:val="-4"/>
              </w:rPr>
              <w:t>инфраструктура</w:t>
            </w:r>
            <w:r>
              <w:rPr>
                <w:b w:val="1"/>
                <w:spacing w:val="-4"/>
              </w:rPr>
              <w:t xml:space="preserve"> ЗАТО г. Североморск» на 2021-2026 годы:</w:t>
            </w:r>
          </w:p>
          <w:p w14:paraId="BA000000">
            <w:pPr>
              <w:widowControl w:val="0"/>
              <w:ind/>
              <w:rPr>
                <w:spacing w:val="-4"/>
              </w:rPr>
            </w:pPr>
            <w:r>
              <w:rPr>
                <w:b w:val="1"/>
                <w:spacing w:val="-4"/>
              </w:rPr>
              <w:t>Всего: 19 652,4</w:t>
            </w:r>
            <w:r>
              <w:rPr>
                <w:b w:val="1"/>
                <w:spacing w:val="-4"/>
              </w:rPr>
              <w:t>0</w:t>
            </w:r>
            <w:r>
              <w:rPr>
                <w:b w:val="1"/>
                <w:spacing w:val="-4"/>
              </w:rPr>
              <w:t xml:space="preserve"> тыс. руб., из них:</w:t>
            </w:r>
          </w:p>
          <w:p w14:paraId="BB000000">
            <w:pPr>
              <w:rPr>
                <w:spacing w:val="-4"/>
              </w:rPr>
            </w:pPr>
            <w:r>
              <w:rPr>
                <w:spacing w:val="-4"/>
              </w:rPr>
              <w:t>2021 г. - 19 652,40 тыс. руб.</w:t>
            </w:r>
          </w:p>
          <w:p w14:paraId="BC000000">
            <w:pPr>
              <w:rPr>
                <w:spacing w:val="-4"/>
              </w:rPr>
            </w:pPr>
            <w:r>
              <w:rPr>
                <w:spacing w:val="-4"/>
              </w:rPr>
              <w:t>2022 г. -          0,00 тыс. руб.</w:t>
            </w:r>
          </w:p>
          <w:p w14:paraId="BD000000">
            <w:pPr>
              <w:rPr>
                <w:spacing w:val="-4"/>
              </w:rPr>
            </w:pPr>
            <w:r>
              <w:rPr>
                <w:spacing w:val="-4"/>
              </w:rPr>
              <w:t>2023 г. -          0,00 тыс. руб.</w:t>
            </w:r>
          </w:p>
          <w:p w14:paraId="BE000000">
            <w:pPr>
              <w:rPr>
                <w:spacing w:val="-4"/>
              </w:rPr>
            </w:pPr>
            <w:r>
              <w:rPr>
                <w:spacing w:val="-4"/>
              </w:rPr>
              <w:t>2024 г. -          0,00 тыс. руб.</w:t>
            </w:r>
          </w:p>
          <w:p w14:paraId="BF000000">
            <w:pPr>
              <w:rPr>
                <w:spacing w:val="-4"/>
              </w:rPr>
            </w:pPr>
            <w:r>
              <w:rPr>
                <w:spacing w:val="-4"/>
              </w:rPr>
              <w:t>2025 г. -          0,00 тыс. руб.</w:t>
            </w:r>
          </w:p>
          <w:p w14:paraId="C0000000">
            <w:pPr>
              <w:rPr>
                <w:spacing w:val="-4"/>
              </w:rPr>
            </w:pPr>
            <w:r>
              <w:t xml:space="preserve">2026 г. –        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t>б.</w:t>
            </w:r>
          </w:p>
          <w:p w14:paraId="C1000000">
            <w:pPr>
              <w:widowControl w:val="0"/>
              <w:spacing w:line="228" w:lineRule="auto"/>
              <w:ind w:right="3398"/>
            </w:pPr>
            <w:r>
              <w:rPr>
                <w:spacing w:val="-4"/>
                <w:sz w:val="10"/>
              </w:rPr>
              <w:t xml:space="preserve"> </w:t>
            </w:r>
            <w:r>
              <w:t>в том числе:</w:t>
            </w:r>
          </w:p>
          <w:p w14:paraId="C2000000">
            <w:pPr>
              <w:widowControl w:val="0"/>
              <w:ind/>
              <w:rPr>
                <w:spacing w:val="-4"/>
              </w:rPr>
            </w:pPr>
            <w:r>
              <w:rPr>
                <w:b w:val="1"/>
                <w:spacing w:val="-4"/>
              </w:rPr>
              <w:t>МБ</w:t>
            </w:r>
            <w:r>
              <w:rPr>
                <w:spacing w:val="-4"/>
              </w:rPr>
              <w:t xml:space="preserve">: </w:t>
            </w:r>
            <w:r>
              <w:rPr>
                <w:b w:val="1"/>
                <w:spacing w:val="-4"/>
              </w:rPr>
              <w:t>19 419,</w:t>
            </w:r>
            <w:r>
              <w:rPr>
                <w:b w:val="1"/>
                <w:spacing w:val="-4"/>
              </w:rPr>
              <w:t xml:space="preserve">96 </w:t>
            </w:r>
            <w:r>
              <w:rPr>
                <w:b w:val="1"/>
                <w:spacing w:val="-4"/>
              </w:rPr>
              <w:t>тыс. руб., из них:</w:t>
            </w:r>
          </w:p>
          <w:p w14:paraId="C3000000">
            <w:pPr>
              <w:rPr>
                <w:spacing w:val="-4"/>
              </w:rPr>
            </w:pPr>
            <w:r>
              <w:rPr>
                <w:spacing w:val="-4"/>
              </w:rPr>
              <w:t>2021 г. - 19 419,96 тыс. руб.</w:t>
            </w:r>
          </w:p>
          <w:p w14:paraId="C4000000">
            <w:pPr>
              <w:rPr>
                <w:spacing w:val="-4"/>
              </w:rPr>
            </w:pPr>
            <w:r>
              <w:rPr>
                <w:spacing w:val="-4"/>
              </w:rPr>
              <w:t>2022 г. -          0,00 тыс. руб.</w:t>
            </w:r>
          </w:p>
          <w:p w14:paraId="C5000000">
            <w:pPr>
              <w:rPr>
                <w:spacing w:val="-4"/>
              </w:rPr>
            </w:pPr>
            <w:r>
              <w:rPr>
                <w:spacing w:val="-4"/>
              </w:rPr>
              <w:t>2023 г. -          0,00 тыс. руб.</w:t>
            </w:r>
          </w:p>
          <w:p w14:paraId="C6000000">
            <w:pPr>
              <w:rPr>
                <w:spacing w:val="-4"/>
              </w:rPr>
            </w:pPr>
            <w:r>
              <w:rPr>
                <w:spacing w:val="-4"/>
              </w:rPr>
              <w:t>2024 г. -          0,00 тыс. руб.</w:t>
            </w:r>
          </w:p>
          <w:p w14:paraId="C7000000">
            <w:pPr>
              <w:rPr>
                <w:spacing w:val="-4"/>
              </w:rPr>
            </w:pPr>
            <w:r>
              <w:rPr>
                <w:spacing w:val="-4"/>
              </w:rPr>
              <w:t>2025 г. -          0,00 тыс. руб.</w:t>
            </w:r>
          </w:p>
          <w:p w14:paraId="C8000000">
            <w:pPr>
              <w:rPr>
                <w:spacing w:val="-4"/>
              </w:rPr>
            </w:pPr>
            <w:r>
              <w:t xml:space="preserve">2026 г. –        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t>б.</w:t>
            </w:r>
          </w:p>
          <w:p w14:paraId="C9000000">
            <w:pPr>
              <w:widowControl w:val="0"/>
              <w:spacing w:line="228" w:lineRule="auto"/>
              <w:ind w:right="3398"/>
            </w:pPr>
            <w:r>
              <w:t>в том числе:</w:t>
            </w:r>
          </w:p>
          <w:p w14:paraId="CA000000">
            <w:pPr>
              <w:rPr>
                <w:spacing w:val="-4"/>
              </w:rPr>
            </w:pPr>
            <w:r>
              <w:rPr>
                <w:b w:val="1"/>
                <w:spacing w:val="-4"/>
              </w:rPr>
              <w:t>ОБ:</w:t>
            </w:r>
            <w:r>
              <w:rPr>
                <w:spacing w:val="-4"/>
              </w:rPr>
              <w:t xml:space="preserve"> </w:t>
            </w:r>
            <w:r>
              <w:rPr>
                <w:b w:val="1"/>
                <w:spacing w:val="-4"/>
              </w:rPr>
              <w:t>23</w:t>
            </w:r>
            <w:r>
              <w:rPr>
                <w:b w:val="1"/>
                <w:spacing w:val="-4"/>
              </w:rPr>
              <w:t>2,44</w:t>
            </w:r>
            <w:r>
              <w:rPr>
                <w:b w:val="1"/>
                <w:spacing w:val="-4"/>
              </w:rPr>
              <w:t xml:space="preserve"> тыс. руб., из них:</w:t>
            </w:r>
          </w:p>
          <w:p w14:paraId="CB000000">
            <w:pPr>
              <w:rPr>
                <w:spacing w:val="-4"/>
              </w:rPr>
            </w:pPr>
            <w:r>
              <w:rPr>
                <w:spacing w:val="-4"/>
              </w:rPr>
              <w:t>2021 г. -      232,44 тыс. руб.</w:t>
            </w:r>
          </w:p>
          <w:p w14:paraId="CC000000">
            <w:pPr>
              <w:rPr>
                <w:spacing w:val="-4"/>
              </w:rPr>
            </w:pPr>
            <w:r>
              <w:rPr>
                <w:spacing w:val="-4"/>
              </w:rPr>
              <w:t>2022 г. -           0,00 тыс. руб.</w:t>
            </w:r>
          </w:p>
          <w:p w14:paraId="CD000000">
            <w:pPr>
              <w:rPr>
                <w:spacing w:val="-4"/>
              </w:rPr>
            </w:pPr>
            <w:r>
              <w:rPr>
                <w:spacing w:val="-4"/>
              </w:rPr>
              <w:t>2023 г. –          0,00 тыс. руб.</w:t>
            </w:r>
          </w:p>
          <w:p w14:paraId="CE000000">
            <w:pPr>
              <w:rPr>
                <w:spacing w:val="-4"/>
              </w:rPr>
            </w:pPr>
            <w:r>
              <w:rPr>
                <w:spacing w:val="-4"/>
              </w:rPr>
              <w:t>2024 г. –          0,00 тыс. руб.</w:t>
            </w:r>
          </w:p>
          <w:p w14:paraId="CF000000">
            <w:pPr>
              <w:rPr>
                <w:spacing w:val="-4"/>
              </w:rPr>
            </w:pPr>
            <w:r>
              <w:rPr>
                <w:spacing w:val="-4"/>
              </w:rPr>
              <w:t>2025 г. -           0,00 тыс. руб.</w:t>
            </w:r>
          </w:p>
          <w:p w14:paraId="D0000000">
            <w:pPr>
              <w:tabs>
                <w:tab w:leader="none" w:pos="459" w:val="left"/>
              </w:tabs>
              <w:ind/>
              <w:rPr>
                <w:spacing w:val="-4"/>
                <w:sz w:val="14"/>
              </w:rPr>
            </w:pPr>
            <w:r>
              <w:t xml:space="preserve">2026 г. –         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t>б.</w:t>
            </w:r>
          </w:p>
          <w:p w14:paraId="D1000000">
            <w:pPr>
              <w:tabs>
                <w:tab w:leader="none" w:pos="318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 xml:space="preserve">8. «Охрана окружающей среды ЗАТО </w:t>
            </w:r>
            <w:r>
              <w:rPr>
                <w:b w:val="1"/>
                <w:spacing w:val="-4"/>
              </w:rPr>
              <w:t>г</w:t>
            </w:r>
            <w:r>
              <w:rPr>
                <w:b w:val="1"/>
                <w:spacing w:val="-4"/>
              </w:rPr>
              <w:t>.С</w:t>
            </w:r>
            <w:r>
              <w:rPr>
                <w:b w:val="1"/>
                <w:spacing w:val="-4"/>
              </w:rPr>
              <w:t>евероморск</w:t>
            </w:r>
            <w:r>
              <w:rPr>
                <w:b w:val="1"/>
                <w:spacing w:val="-4"/>
              </w:rPr>
              <w:t>» на 2021-2026 годы:</w:t>
            </w:r>
          </w:p>
          <w:p w14:paraId="D2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Всего: 87 480,68 ты</w:t>
            </w:r>
            <w:r>
              <w:rPr>
                <w:b w:val="1"/>
                <w:color w:val="000000"/>
              </w:rPr>
              <w:t xml:space="preserve">с. </w:t>
            </w:r>
            <w:r>
              <w:rPr>
                <w:b w:val="1"/>
                <w:color w:val="000000"/>
                <w:spacing w:val="2"/>
              </w:rPr>
              <w:t>р</w:t>
            </w:r>
            <w:r>
              <w:rPr>
                <w:b w:val="1"/>
                <w:color w:val="000000"/>
                <w:spacing w:val="-4"/>
              </w:rPr>
              <w:t>у</w:t>
            </w:r>
            <w:r>
              <w:rPr>
                <w:b w:val="1"/>
                <w:color w:val="000000"/>
              </w:rPr>
              <w:t xml:space="preserve">б., </w:t>
            </w:r>
            <w:r>
              <w:rPr>
                <w:b w:val="1"/>
                <w:color w:val="000000"/>
                <w:spacing w:val="1"/>
              </w:rPr>
              <w:t>в том числе</w:t>
            </w:r>
            <w:r>
              <w:rPr>
                <w:b w:val="1"/>
                <w:color w:val="000000"/>
              </w:rPr>
              <w:t>:</w:t>
            </w:r>
          </w:p>
          <w:p w14:paraId="D3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 xml:space="preserve">2021 год – 1 000,96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spacing w:val="2"/>
              </w:rPr>
              <w:t>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.,</w:t>
            </w:r>
          </w:p>
          <w:p w14:paraId="D4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 xml:space="preserve">2022 год –    242,00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.,</w:t>
            </w:r>
          </w:p>
          <w:p w14:paraId="D5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 xml:space="preserve">2023 год – 11 309,30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.,</w:t>
            </w:r>
          </w:p>
          <w:p w14:paraId="D6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>2024 год – 72 404,50 ты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.,</w:t>
            </w:r>
          </w:p>
          <w:p w14:paraId="D7000000">
            <w:pPr>
              <w:widowControl w:val="0"/>
              <w:spacing w:line="228" w:lineRule="auto"/>
              <w:ind w:right="3398"/>
            </w:pPr>
            <w:r>
              <w:rPr>
                <w:color w:val="000000"/>
              </w:rPr>
              <w:t xml:space="preserve">2025 год –   1 237,26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t>.</w:t>
            </w:r>
          </w:p>
          <w:p w14:paraId="D8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 xml:space="preserve">2026 год –   1 286,66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</w:t>
            </w:r>
          </w:p>
          <w:p w14:paraId="D9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  <w:p w14:paraId="DA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b w:val="1"/>
                <w:color w:val="000000"/>
              </w:rPr>
              <w:t>МБ: 87 038,87</w:t>
            </w:r>
            <w:r>
              <w:rPr>
                <w:b w:val="1"/>
                <w:color w:val="000000"/>
              </w:rPr>
              <w:t xml:space="preserve"> тыс. </w:t>
            </w:r>
            <w:r>
              <w:rPr>
                <w:b w:val="1"/>
                <w:color w:val="000000"/>
                <w:spacing w:val="2"/>
              </w:rPr>
              <w:t>р</w:t>
            </w:r>
            <w:r>
              <w:rPr>
                <w:b w:val="1"/>
                <w:color w:val="000000"/>
                <w:spacing w:val="-4"/>
              </w:rPr>
              <w:t>у</w:t>
            </w:r>
            <w:r>
              <w:rPr>
                <w:b w:val="1"/>
                <w:color w:val="000000"/>
              </w:rPr>
              <w:t>б</w:t>
            </w:r>
            <w:r>
              <w:rPr>
                <w:b w:val="1"/>
                <w:color w:val="000000"/>
              </w:rPr>
              <w:t>.,</w:t>
            </w:r>
            <w:r>
              <w:rPr>
                <w:b w:val="1"/>
                <w:color w:val="000000"/>
                <w:spacing w:val="2"/>
              </w:rPr>
              <w:t xml:space="preserve"> </w:t>
            </w:r>
            <w:r>
              <w:rPr>
                <w:b w:val="1"/>
                <w:color w:val="000000"/>
                <w:spacing w:val="1"/>
              </w:rPr>
              <w:t>и</w:t>
            </w:r>
            <w:r>
              <w:rPr>
                <w:b w:val="1"/>
                <w:color w:val="000000"/>
              </w:rPr>
              <w:t>з</w:t>
            </w:r>
            <w:r>
              <w:rPr>
                <w:b w:val="1"/>
                <w:color w:val="000000"/>
                <w:spacing w:val="1"/>
              </w:rPr>
              <w:t xml:space="preserve"> </w:t>
            </w:r>
            <w:r>
              <w:rPr>
                <w:b w:val="1"/>
                <w:color w:val="000000"/>
              </w:rPr>
              <w:t>н</w:t>
            </w:r>
            <w:r>
              <w:rPr>
                <w:b w:val="1"/>
                <w:color w:val="000000"/>
                <w:spacing w:val="-1"/>
              </w:rPr>
              <w:t>и</w:t>
            </w:r>
            <w:r>
              <w:rPr>
                <w:b w:val="1"/>
                <w:color w:val="000000"/>
                <w:spacing w:val="1"/>
              </w:rPr>
              <w:t>х</w:t>
            </w:r>
            <w:r>
              <w:rPr>
                <w:b w:val="1"/>
                <w:color w:val="000000"/>
              </w:rPr>
              <w:t>:</w:t>
            </w:r>
          </w:p>
          <w:p w14:paraId="DB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 xml:space="preserve">2021 год –      559,15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ыс</w:t>
            </w:r>
            <w:r>
              <w:rPr>
                <w:color w:val="000000"/>
              </w:rPr>
              <w:t>.</w:t>
            </w:r>
            <w:r>
              <w:rPr>
                <w:color w:val="000000"/>
                <w:spacing w:val="1"/>
              </w:rPr>
              <w:t>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.,</w:t>
            </w:r>
          </w:p>
          <w:p w14:paraId="DC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 xml:space="preserve">2022 год –      242,00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ыс. р</w:t>
            </w:r>
            <w:r>
              <w:rPr>
                <w:color w:val="000000"/>
                <w:spacing w:val="-5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.,</w:t>
            </w:r>
          </w:p>
          <w:p w14:paraId="DD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 xml:space="preserve">2023 год – 11 309,30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.,</w:t>
            </w:r>
          </w:p>
          <w:p w14:paraId="DE000000">
            <w:pPr>
              <w:widowControl w:val="0"/>
              <w:tabs>
                <w:tab w:leader="none" w:pos="4510" w:val="left"/>
              </w:tabs>
              <w:spacing w:line="228" w:lineRule="auto"/>
              <w:ind w:right="1984"/>
              <w:rPr>
                <w:color w:val="000000"/>
              </w:rPr>
            </w:pPr>
            <w:r>
              <w:rPr>
                <w:color w:val="000000"/>
              </w:rPr>
              <w:t xml:space="preserve">2024 год – 72 404,50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.,</w:t>
            </w:r>
          </w:p>
          <w:p w14:paraId="DF000000">
            <w:pPr>
              <w:widowControl w:val="0"/>
              <w:spacing w:line="228" w:lineRule="auto"/>
              <w:ind w:right="3398"/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025 год –   1 237,26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t>.</w:t>
            </w:r>
          </w:p>
          <w:p w14:paraId="E0000000">
            <w:pPr>
              <w:widowControl w:val="0"/>
              <w:spacing w:line="228" w:lineRule="auto"/>
              <w:ind w:right="3398"/>
            </w:pPr>
            <w:r>
              <w:rPr>
                <w:color w:val="000000"/>
              </w:rPr>
              <w:t xml:space="preserve">2026 год –   1 286,66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. р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2"/>
              </w:rPr>
              <w:t>б</w:t>
            </w:r>
            <w:r>
              <w:rPr>
                <w:color w:val="000000"/>
              </w:rPr>
              <w:t>.</w:t>
            </w:r>
          </w:p>
          <w:p w14:paraId="E1000000">
            <w:pPr>
              <w:widowControl w:val="0"/>
              <w:spacing w:line="228" w:lineRule="auto"/>
              <w:ind w:right="3398"/>
            </w:pPr>
            <w:r>
              <w:rPr>
                <w:b w:val="1"/>
              </w:rPr>
              <w:t>О</w:t>
            </w:r>
            <w:r>
              <w:rPr>
                <w:b w:val="1"/>
                <w:spacing w:val="-1"/>
              </w:rPr>
              <w:t>Б</w:t>
            </w:r>
            <w:r>
              <w:rPr>
                <w:b w:val="1"/>
              </w:rPr>
              <w:t>:</w:t>
            </w:r>
            <w:r>
              <w:rPr>
                <w:b w:val="1"/>
                <w:spacing w:val="60"/>
              </w:rPr>
              <w:t xml:space="preserve"> </w:t>
            </w:r>
            <w:r>
              <w:rPr>
                <w:b w:val="1"/>
              </w:rPr>
              <w:t>441</w:t>
            </w:r>
            <w:r>
              <w:rPr>
                <w:b w:val="1"/>
              </w:rPr>
              <w:t xml:space="preserve">,81 </w:t>
            </w:r>
            <w:r>
              <w:rPr>
                <w:b w:val="1"/>
                <w:spacing w:val="1"/>
              </w:rPr>
              <w:t>т</w:t>
            </w:r>
            <w:r>
              <w:rPr>
                <w:b w:val="1"/>
              </w:rPr>
              <w:t>ы</w:t>
            </w:r>
            <w:r>
              <w:rPr>
                <w:b w:val="1"/>
                <w:spacing w:val="-1"/>
              </w:rPr>
              <w:t>с</w:t>
            </w:r>
            <w:r>
              <w:rPr>
                <w:b w:val="1"/>
              </w:rPr>
              <w:t xml:space="preserve">. </w:t>
            </w:r>
            <w:r>
              <w:rPr>
                <w:b w:val="1"/>
                <w:spacing w:val="4"/>
              </w:rPr>
              <w:t>р</w:t>
            </w:r>
            <w:r>
              <w:rPr>
                <w:b w:val="1"/>
                <w:spacing w:val="-3"/>
              </w:rPr>
              <w:t>у</w:t>
            </w:r>
            <w:r>
              <w:rPr>
                <w:b w:val="1"/>
              </w:rPr>
              <w:t>б.</w:t>
            </w:r>
          </w:p>
          <w:p w14:paraId="E2000000">
            <w:pPr>
              <w:widowControl w:val="0"/>
              <w:spacing w:line="228" w:lineRule="auto"/>
              <w:ind w:right="3070"/>
            </w:pPr>
            <w:r>
              <w:t xml:space="preserve">2021 год – 441,81 </w:t>
            </w:r>
            <w:r>
              <w:rPr>
                <w:spacing w:val="1"/>
              </w:rPr>
              <w:t>т</w:t>
            </w:r>
            <w:r>
              <w:t xml:space="preserve">ыс. </w:t>
            </w:r>
            <w:r>
              <w:rPr>
                <w:spacing w:val="1"/>
              </w:rPr>
              <w:t>р</w:t>
            </w:r>
            <w:r>
              <w:rPr>
                <w:spacing w:val="-4"/>
              </w:rPr>
              <w:t>у</w:t>
            </w:r>
            <w:r>
              <w:rPr>
                <w:spacing w:val="2"/>
              </w:rPr>
              <w:t>б</w:t>
            </w:r>
            <w:r>
              <w:t>.,</w:t>
            </w:r>
          </w:p>
          <w:p w14:paraId="E3000000">
            <w:pPr>
              <w:widowControl w:val="0"/>
              <w:spacing w:line="228" w:lineRule="auto"/>
              <w:ind w:right="3398"/>
            </w:pPr>
            <w:r>
              <w:t xml:space="preserve">2022 год –     0,00 </w:t>
            </w:r>
            <w:r>
              <w:rPr>
                <w:spacing w:val="1"/>
              </w:rPr>
              <w:t>т</w:t>
            </w:r>
            <w:r>
              <w:t>ыс. р</w:t>
            </w:r>
            <w:r>
              <w:rPr>
                <w:spacing w:val="-5"/>
              </w:rPr>
              <w:t>у</w:t>
            </w:r>
            <w:r>
              <w:rPr>
                <w:spacing w:val="2"/>
              </w:rPr>
              <w:t>б</w:t>
            </w:r>
            <w:r>
              <w:t xml:space="preserve">., 2023 год –     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rPr>
                <w:spacing w:val="2"/>
              </w:rPr>
              <w:t>б</w:t>
            </w:r>
            <w:r>
              <w:t xml:space="preserve">., 2024 год –     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rPr>
                <w:spacing w:val="2"/>
              </w:rPr>
              <w:t>б</w:t>
            </w:r>
            <w:r>
              <w:t>.,</w:t>
            </w:r>
          </w:p>
          <w:p w14:paraId="E4000000">
            <w:pPr>
              <w:widowControl w:val="0"/>
              <w:spacing w:line="228" w:lineRule="auto"/>
              <w:ind w:right="3398"/>
            </w:pPr>
            <w:r>
              <w:t xml:space="preserve">2025 год –     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t>б.</w:t>
            </w:r>
          </w:p>
          <w:p w14:paraId="E5000000">
            <w:pPr>
              <w:widowControl w:val="0"/>
              <w:spacing w:line="228" w:lineRule="auto"/>
              <w:ind w:right="3398"/>
              <w:rPr>
                <w:shd w:fill="FF9D41" w:val="clear"/>
              </w:rPr>
            </w:pPr>
            <w:r>
              <w:t xml:space="preserve">2026 год –     0,00 </w:t>
            </w:r>
            <w:r>
              <w:rPr>
                <w:spacing w:val="1"/>
              </w:rPr>
              <w:t>т</w:t>
            </w:r>
            <w:r>
              <w:t>ы</w:t>
            </w:r>
            <w:r>
              <w:rPr>
                <w:spacing w:val="-1"/>
              </w:rPr>
              <w:t>с</w:t>
            </w:r>
            <w:r>
              <w:t>. р</w:t>
            </w:r>
            <w:r>
              <w:rPr>
                <w:spacing w:val="-4"/>
              </w:rPr>
              <w:t>у</w:t>
            </w:r>
            <w:r>
              <w:t>б.</w:t>
            </w:r>
          </w:p>
          <w:p w14:paraId="E6000000">
            <w:pPr>
              <w:widowControl w:val="0"/>
              <w:spacing w:line="228" w:lineRule="auto"/>
              <w:ind w:right="3398"/>
              <w:rPr>
                <w:sz w:val="14"/>
              </w:rPr>
            </w:pPr>
          </w:p>
          <w:p w14:paraId="E7000000">
            <w:pPr>
              <w:widowControl w:val="0"/>
              <w:ind w:right="-5"/>
            </w:pPr>
            <w:r>
              <w:rPr>
                <w:b w:val="1"/>
              </w:rPr>
              <w:t xml:space="preserve">9. </w:t>
            </w:r>
            <w:r>
              <w:rPr>
                <w:b w:val="1"/>
                <w:sz w:val="22"/>
              </w:rPr>
              <w:t>«</w:t>
            </w:r>
            <w:r>
              <w:rPr>
                <w:b w:val="1"/>
                <w:sz w:val="22"/>
              </w:rPr>
              <w:t xml:space="preserve">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в муниципальном образовании городской </w:t>
            </w:r>
            <w:r>
              <w:rPr>
                <w:b w:val="1"/>
                <w:sz w:val="22"/>
              </w:rPr>
              <w:t>округ</w:t>
            </w:r>
            <w:r>
              <w:rPr>
                <w:b w:val="1"/>
                <w:sz w:val="22"/>
              </w:rPr>
              <w:t xml:space="preserve"> ЗАТО г. Североморск» на 2022-2026 годы:</w:t>
            </w:r>
          </w:p>
          <w:p w14:paraId="E8000000">
            <w:r>
              <w:rPr>
                <w:b w:val="1"/>
                <w:spacing w:val="-4"/>
              </w:rPr>
              <w:t>Всего: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74 012,74</w:t>
            </w:r>
            <w:r>
              <w:rPr>
                <w:b w:val="1"/>
              </w:rPr>
              <w:t xml:space="preserve"> тыс. </w:t>
            </w:r>
            <w:r>
              <w:rPr>
                <w:b w:val="1"/>
                <w:spacing w:val="2"/>
              </w:rPr>
              <w:t>р</w:t>
            </w:r>
            <w:r>
              <w:rPr>
                <w:b w:val="1"/>
                <w:spacing w:val="-4"/>
              </w:rPr>
              <w:t>у</w:t>
            </w:r>
            <w:r>
              <w:rPr>
                <w:b w:val="1"/>
              </w:rPr>
              <w:t>б., в т. ч.:</w:t>
            </w:r>
          </w:p>
          <w:p w14:paraId="E9000000">
            <w:r>
              <w:rPr>
                <w:b w:val="1"/>
              </w:rPr>
              <w:t xml:space="preserve">МБ: </w:t>
            </w:r>
            <w:r>
              <w:rPr>
                <w:b w:val="1"/>
              </w:rPr>
              <w:t>74 012,</w:t>
            </w:r>
            <w:r>
              <w:rPr>
                <w:b w:val="1"/>
              </w:rPr>
              <w:t xml:space="preserve">74 </w:t>
            </w:r>
            <w:r>
              <w:rPr>
                <w:b w:val="1"/>
              </w:rPr>
              <w:t xml:space="preserve">тыс. </w:t>
            </w:r>
            <w:r>
              <w:rPr>
                <w:b w:val="1"/>
                <w:spacing w:val="2"/>
              </w:rPr>
              <w:t>р</w:t>
            </w:r>
            <w:r>
              <w:rPr>
                <w:b w:val="1"/>
                <w:spacing w:val="-4"/>
              </w:rPr>
              <w:t>у</w:t>
            </w:r>
            <w:r>
              <w:rPr>
                <w:b w:val="1"/>
              </w:rPr>
              <w:t xml:space="preserve">б., </w:t>
            </w:r>
            <w:r>
              <w:rPr>
                <w:b w:val="1"/>
                <w:spacing w:val="1"/>
              </w:rPr>
              <w:t>и</w:t>
            </w:r>
            <w:r>
              <w:rPr>
                <w:b w:val="1"/>
              </w:rPr>
              <w:t>з</w:t>
            </w:r>
            <w:r>
              <w:rPr>
                <w:b w:val="1"/>
                <w:spacing w:val="1"/>
              </w:rPr>
              <w:t xml:space="preserve"> ни</w:t>
            </w:r>
            <w:r>
              <w:rPr>
                <w:b w:val="1"/>
              </w:rPr>
              <w:t>х:</w:t>
            </w:r>
          </w:p>
          <w:p w14:paraId="EA000000">
            <w:pPr>
              <w:widowControl w:val="0"/>
              <w:spacing w:line="228" w:lineRule="auto"/>
              <w:ind w:right="2541"/>
            </w:pPr>
            <w:r>
              <w:t>2022 год – 11</w:t>
            </w:r>
            <w:r>
              <w:t xml:space="preserve"> </w:t>
            </w:r>
            <w:r>
              <w:t>247,34 тыс. руб.,</w:t>
            </w:r>
          </w:p>
          <w:p w14:paraId="EB000000">
            <w:pPr>
              <w:widowControl w:val="0"/>
              <w:spacing w:line="228" w:lineRule="auto"/>
              <w:ind w:right="2302"/>
            </w:pPr>
            <w:r>
              <w:t>2023 год – 12</w:t>
            </w:r>
            <w:r>
              <w:t xml:space="preserve"> </w:t>
            </w:r>
            <w:r>
              <w:t>616,25 тыс. руб.,</w:t>
            </w:r>
          </w:p>
          <w:p w14:paraId="EC000000">
            <w:pPr>
              <w:widowControl w:val="0"/>
              <w:spacing w:line="228" w:lineRule="auto"/>
              <w:ind w:right="2541"/>
            </w:pPr>
            <w:r>
              <w:t xml:space="preserve">2024 год – </w:t>
            </w:r>
            <w:r>
              <w:t>19 215,67</w:t>
            </w:r>
            <w:r>
              <w:t xml:space="preserve"> тыс. руб.,</w:t>
            </w:r>
          </w:p>
          <w:p w14:paraId="ED000000">
            <w:pPr>
              <w:widowControl w:val="0"/>
              <w:spacing w:line="228" w:lineRule="auto"/>
              <w:ind w:right="3398"/>
            </w:pPr>
            <w:r>
              <w:t xml:space="preserve">2025 год – </w:t>
            </w:r>
            <w:r>
              <w:t xml:space="preserve">15 518,24 </w:t>
            </w:r>
            <w:r>
              <w:t xml:space="preserve">тыс. руб. </w:t>
            </w:r>
          </w:p>
          <w:p w14:paraId="EE000000">
            <w:pPr>
              <w:widowControl w:val="0"/>
              <w:spacing w:line="228" w:lineRule="auto"/>
              <w:ind w:right="3398"/>
            </w:pPr>
            <w:r>
              <w:t>2026 год – 15 415,24</w:t>
            </w:r>
            <w:r>
              <w:t xml:space="preserve"> тыс. руб.</w:t>
            </w:r>
          </w:p>
          <w:p w14:paraId="EF000000">
            <w:pPr>
              <w:tabs>
                <w:tab w:leader="none" w:pos="709" w:val="left"/>
              </w:tabs>
              <w:ind/>
              <w:rPr>
                <w:spacing w:val="-4"/>
              </w:rPr>
            </w:pPr>
            <w:r>
              <w:rPr>
                <w:spacing w:val="-4"/>
              </w:rPr>
              <w:t xml:space="preserve">Объём финансовых средств, выделяемых из муниципального бюджета на реализацию мероприятий настоящей программы, ежегодно уточняется при формировании проекта </w:t>
            </w:r>
            <w:r>
              <w:rPr>
                <w:spacing w:val="-6"/>
              </w:rPr>
              <w:t>муниципального бюджета на соответствующий финансовый год.</w:t>
            </w:r>
            <w:bookmarkStart w:id="1" w:name="_GoBack"/>
            <w:bookmarkEnd w:id="1"/>
          </w:p>
        </w:tc>
      </w:tr>
      <w:tr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tabs>
                <w:tab w:leader="none" w:pos="709" w:val="left"/>
              </w:tabs>
              <w:ind/>
              <w:rPr>
                <w:b w:val="1"/>
                <w:spacing w:val="-4"/>
              </w:rPr>
            </w:pPr>
            <w:r>
              <w:rPr>
                <w:b w:val="1"/>
                <w:spacing w:val="-4"/>
              </w:rPr>
              <w:t>Ожидаемые конечные результаты реализации программы</w:t>
            </w:r>
          </w:p>
        </w:tc>
        <w:tc>
          <w:tcPr>
            <w:tcW w:type="dxa" w:w="6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numPr>
                <w:numId w:val="2"/>
              </w:numPr>
              <w:tabs>
                <w:tab w:leader="none" w:pos="416" w:val="left"/>
              </w:tabs>
              <w:ind w:firstLine="709" w:left="0"/>
              <w:contextualSpacing w:val="1"/>
              <w:jc w:val="both"/>
            </w:pPr>
            <w:r>
              <w:t>увеличение количества молодежи, охваченной мероприятиями по молодежной политике к 2026 году до 4,7 тыс. чел.</w:t>
            </w:r>
          </w:p>
          <w:p w14:paraId="F2000000">
            <w:pPr>
              <w:numPr>
                <w:numId w:val="3"/>
              </w:numPr>
              <w:tabs>
                <w:tab w:leader="none" w:pos="416" w:val="left"/>
              </w:tabs>
              <w:ind w:firstLine="709" w:left="0"/>
              <w:contextualSpacing w:val="1"/>
              <w:jc w:val="both"/>
            </w:pPr>
            <w:r>
              <w:t>увеличение доли граждан систематически занимающихся физической культурой и спортом к 2026 году до 58,0%;</w:t>
            </w:r>
          </w:p>
          <w:p w14:paraId="F3000000">
            <w:pPr>
              <w:numPr>
                <w:numId w:val="4"/>
              </w:numPr>
              <w:tabs>
                <w:tab w:leader="none" w:pos="416" w:val="left"/>
              </w:tabs>
              <w:ind w:firstLine="709" w:left="0"/>
              <w:contextualSpacing w:val="1"/>
              <w:jc w:val="both"/>
            </w:pPr>
            <w:r>
              <w:t xml:space="preserve">увеличение доли населения, информированных о вреде потребления наркотических средств, </w:t>
            </w:r>
            <w:r>
              <w:t>психоактивных</w:t>
            </w:r>
            <w:r>
              <w:t xml:space="preserve"> веществ и алкоголя к 2026 году до 17,8%.</w:t>
            </w:r>
          </w:p>
          <w:p w14:paraId="F4000000">
            <w:pPr>
              <w:numPr>
                <w:numId w:val="5"/>
              </w:numPr>
              <w:tabs>
                <w:tab w:leader="none" w:pos="709" w:val="left"/>
              </w:tabs>
              <w:ind w:firstLine="709" w:left="0"/>
              <w:jc w:val="both"/>
              <w:rPr>
                <w:spacing w:val="-4"/>
              </w:rPr>
            </w:pPr>
            <w:r>
              <w:rPr>
                <w:spacing w:val="-4"/>
              </w:rPr>
              <w:t>общее количество отдельных категорий граждан – получателей дополнительных мер социальной поддержки в 2026 году составит 81 чел.</w:t>
            </w:r>
          </w:p>
          <w:p w14:paraId="F5000000">
            <w:pPr>
              <w:numPr>
                <w:numId w:val="6"/>
              </w:numPr>
              <w:tabs>
                <w:tab w:leader="none" w:pos="709" w:val="left"/>
              </w:tabs>
              <w:ind w:firstLine="709" w:left="0"/>
              <w:jc w:val="both"/>
              <w:rPr>
                <w:spacing w:val="-4"/>
              </w:rPr>
            </w:pPr>
            <w:r>
              <w:rPr>
                <w:spacing w:val="-4"/>
              </w:rPr>
              <w:t>увеличение доли инвалидов, родителей детей-инвалидов, их опекунов, попечителей, получивших помощь по вопросам социальной поддержки и социальной реабилитации на конец реализации подпрограммы до 100%</w:t>
            </w:r>
          </w:p>
          <w:p w14:paraId="F6000000">
            <w:pPr>
              <w:numPr>
                <w:numId w:val="7"/>
              </w:numPr>
              <w:ind w:firstLine="709" w:left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Снижение удельного веса преступлений, совершенных в общественных местах, к общему числу зарегистрированных преступлений </w:t>
            </w:r>
            <w:r>
              <w:rPr>
                <w:sz w:val="28"/>
              </w:rPr>
              <w:t xml:space="preserve">к </w:t>
            </w:r>
            <w:r>
              <w:rPr>
                <w:spacing w:val="-4"/>
              </w:rPr>
              <w:t>2026 году до 6,4 %.</w:t>
            </w:r>
          </w:p>
          <w:p w14:paraId="F7000000">
            <w:pPr>
              <w:numPr>
                <w:numId w:val="8"/>
              </w:numPr>
              <w:ind w:firstLine="709" w:left="0"/>
              <w:jc w:val="both"/>
              <w:rPr>
                <w:spacing w:val="-4"/>
              </w:rPr>
            </w:pPr>
            <w:r>
              <w:rPr>
                <w:spacing w:val="-4"/>
              </w:rPr>
              <w:t>Доля населения, проживающего в населенных пунктах, имеющих регулярное автобусное сообщение с административным центром – 100%.</w:t>
            </w:r>
          </w:p>
          <w:p w14:paraId="F8000000">
            <w:pPr>
              <w:numPr>
                <w:numId w:val="9"/>
              </w:numPr>
              <w:ind w:firstLine="709" w:left="0"/>
              <w:jc w:val="both"/>
            </w:pPr>
            <w:r>
              <w:t>Доля предотвращенного экологического ущерба в результате реализации программных мероприятий в общей величине выявленного экологического ущерба – 100%</w:t>
            </w:r>
          </w:p>
          <w:p w14:paraId="F9000000">
            <w:pPr>
              <w:numPr>
                <w:numId w:val="10"/>
              </w:numPr>
              <w:ind w:firstLine="709" w:left="0"/>
              <w:jc w:val="both"/>
              <w:rPr>
                <w:spacing w:val="-4"/>
              </w:rPr>
            </w:pPr>
            <w:r>
              <w:t>Готовность</w:t>
            </w:r>
            <w:r>
              <w:t xml:space="preserve"> ЗАТО г. Североморск к выполнению мероприятий по гражданской обороне и защите населения и территории ЗАТО г. Североморск от чрезвычайных ситуаций природного и техногенного характера на уровне 100%.</w:t>
            </w:r>
          </w:p>
        </w:tc>
      </w:tr>
    </w:tbl>
    <w:p w14:paraId="FA000000">
      <w:pPr>
        <w:ind w:left="567"/>
        <w:jc w:val="center"/>
        <w:rPr>
          <w:b w:val="1"/>
          <w:sz w:val="10"/>
        </w:rPr>
      </w:pPr>
    </w:p>
    <w:p w14:paraId="FB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9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2024-11-12T08:13:14Z</dcterms:modified>
</cp:coreProperties>
</file>